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AE61C" w14:textId="7FC3FF51" w:rsidR="00F733B4" w:rsidRDefault="00C96674">
      <w:pPr>
        <w:rPr>
          <w:sz w:val="21"/>
          <w:szCs w:val="21"/>
          <w:lang w:val="en-AU"/>
        </w:rPr>
      </w:pPr>
      <w:r>
        <w:rPr>
          <w:noProof/>
          <w:sz w:val="21"/>
          <w:szCs w:val="21"/>
          <w:lang w:val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7C4097" wp14:editId="64C6A56A">
                <wp:simplePos x="0" y="0"/>
                <wp:positionH relativeFrom="column">
                  <wp:posOffset>-508000</wp:posOffset>
                </wp:positionH>
                <wp:positionV relativeFrom="paragraph">
                  <wp:posOffset>7682230</wp:posOffset>
                </wp:positionV>
                <wp:extent cx="4572000" cy="6985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698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006299" w14:textId="77777777" w:rsidR="006813F8" w:rsidRPr="00BA7485" w:rsidRDefault="006813F8" w:rsidP="00BA7485">
                            <w:pPr>
                              <w:spacing w:after="20"/>
                              <w:rPr>
                                <w:rFonts w:ascii="Century Gothic" w:hAnsi="Century Gothic" w:cs="Times New Roman (Body CS)"/>
                                <w:i/>
                                <w:color w:val="FFFFFF" w:themeColor="background1"/>
                                <w:sz w:val="21"/>
                                <w:szCs w:val="21"/>
                                <w:lang w:val="en-AU"/>
                              </w:rPr>
                            </w:pPr>
                            <w:r w:rsidRPr="00BA7485">
                              <w:rPr>
                                <w:rFonts w:ascii="Century Gothic" w:hAnsi="Century Gothic" w:cs="Times New Roman (Body CS)"/>
                                <w:i/>
                                <w:color w:val="FFFFFF" w:themeColor="background1"/>
                                <w:sz w:val="21"/>
                                <w:szCs w:val="21"/>
                                <w:lang w:val="en-AU"/>
                              </w:rPr>
                              <w:t xml:space="preserve">Wimmera PCP </w:t>
                            </w:r>
                            <w:r w:rsidR="00BA7485" w:rsidRPr="00BA7485">
                              <w:rPr>
                                <w:rFonts w:ascii="Century Gothic" w:hAnsi="Century Gothic" w:cs="Times New Roman (Body CS)"/>
                                <w:i/>
                                <w:color w:val="FFFFFF" w:themeColor="background1"/>
                                <w:sz w:val="21"/>
                                <w:szCs w:val="21"/>
                                <w:lang w:val="en-AU"/>
                              </w:rPr>
                              <w:t>[Enter Name of Document]</w:t>
                            </w:r>
                          </w:p>
                          <w:p w14:paraId="40D342C7" w14:textId="77777777" w:rsidR="00BA7485" w:rsidRPr="00BA7485" w:rsidRDefault="00BA7485" w:rsidP="00BA7485">
                            <w:pPr>
                              <w:spacing w:after="20"/>
                              <w:rPr>
                                <w:rFonts w:ascii="Century Gothic" w:hAnsi="Century Gothic" w:cs="Times New Roman (Body CS)"/>
                                <w:i/>
                                <w:color w:val="FFFFFF" w:themeColor="background1"/>
                                <w:sz w:val="21"/>
                                <w:szCs w:val="21"/>
                                <w:lang w:val="en-AU"/>
                              </w:rPr>
                            </w:pPr>
                            <w:r w:rsidRPr="00BA7485">
                              <w:rPr>
                                <w:rFonts w:ascii="Century Gothic" w:hAnsi="Century Gothic" w:cs="Times New Roman (Body CS)"/>
                                <w:i/>
                                <w:color w:val="FFFFFF" w:themeColor="background1"/>
                                <w:sz w:val="21"/>
                                <w:szCs w:val="21"/>
                                <w:lang w:val="en-AU"/>
                              </w:rPr>
                              <w:t>[Enter date]</w:t>
                            </w:r>
                          </w:p>
                          <w:p w14:paraId="03B592CF" w14:textId="77777777" w:rsidR="00BA7485" w:rsidRPr="00BA7485" w:rsidRDefault="00BA7485" w:rsidP="00BA7485">
                            <w:pPr>
                              <w:spacing w:after="20"/>
                              <w:rPr>
                                <w:rFonts w:ascii="Century Gothic" w:hAnsi="Century Gothic" w:cs="Times New Roman (Body CS)"/>
                                <w:i/>
                                <w:color w:val="FFFFFF" w:themeColor="background1"/>
                                <w:sz w:val="21"/>
                                <w:szCs w:val="21"/>
                                <w:lang w:val="en-AU"/>
                              </w:rPr>
                            </w:pPr>
                            <w:r w:rsidRPr="00BA7485">
                              <w:rPr>
                                <w:rFonts w:ascii="Century Gothic" w:hAnsi="Century Gothic" w:cs="Times New Roman (Body CS)"/>
                                <w:i/>
                                <w:color w:val="FFFFFF" w:themeColor="background1"/>
                                <w:sz w:val="21"/>
                                <w:szCs w:val="21"/>
                                <w:lang w:val="en-AU"/>
                              </w:rPr>
                              <w:t>[Enter Revision Date if required]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7C40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0pt;margin-top:604.9pt;width:5in;height:5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DjMEgIAACoEAAAOAAAAZHJzL2Uyb0RvYy54bWysU01vGyEQvVfqf0Dc67VTO01WXkduIleV&#10;oiSSU+WMWfCuxDIIxt51f30Hdv2hNKeqFxiYYT7ee8zvusawvfKhBlvwyWjMmbISytpuC/7rdfXl&#10;hrOAwpbCgFUFP6jA7xafP81bl6srqMCUyjNKYkPeuoJXiC7PsiAr1YgwAqcsOTX4RiAd/TYrvWgp&#10;e2Oyq/H4OmvBl86DVCHQ7UPv5IuUX2sl8VnroJCZglNvmFaf1k1cs8Vc5FsvXFXLoQ3xD100orZU&#10;9JTqQaBgO1//laqppYcAGkcSmgy0rqVKM9A0k/G7adaVcCrNQuAEd4Ip/L+08mm/di+eYfcdOiIw&#10;AtK6kAe6jPN02jdxp04Z+QnCwwk21SGTdDmdfSMqyCXJd317MyOb0mTn184H/KGgYdEouCdaElpi&#10;/xiwDz2GxGIWVrUxiRpjWUtJv87G6cHJQ8mNpRrnXqOF3aYbBthAeaC5PPSUBydXNRV/FAFfhCeO&#10;qV/SLT7Tog1QERgszirwvz+6j/EEPXk5a0kzBbckas7MT0uU3E6m0yixdEiYcOYvPZtLj90190Ci&#10;nND/cDKZ9NijOZraQ/NG4l7GmuQSVlLlguPRvMdex/Q5pFouUxCJygl8tGsnY+oIZgT2tXsT3g3o&#10;I/H2BEdtifwdCX1sT8Nyh6DrxFCEt8d0QJ0EmTgePk9U/OU5RZ2/+OIPAAAA//8DAFBLAwQUAAYA&#10;CAAAACEAukFfGuIAAAANAQAADwAAAGRycy9kb3ducmV2LnhtbEyPUUvDMBSF3wX/Q7iCL7Ilm1K2&#10;2nSooIhMZZvIHrMmNmXNTUnSrfv33j3p4z3ncO53isXgWnYwITYeJUzGApjByusGawlfm+fRDFhM&#10;CrVqPRoJJxNhUV5eFCrX/ogrc1inmlEJxlxJsCl1OeexssapOPadQfJ+fHAq0RlqroM6Urlr+VSI&#10;jDvVIH2wqjNP1lT7de8k7O3bzad4eX/8zl5P4WPT+21YbqW8vhoe7oElM6S/MJzxCR1KYtr5HnVk&#10;rYTRTNCWRMZUzGkERbK7s7Qj6XZCEi8L/n9F+QsAAP//AwBQSwECLQAUAAYACAAAACEAtoM4kv4A&#10;AADhAQAAEwAAAAAAAAAAAAAAAAAAAAAAW0NvbnRlbnRfVHlwZXNdLnhtbFBLAQItABQABgAIAAAA&#10;IQA4/SH/1gAAAJQBAAALAAAAAAAAAAAAAAAAAC8BAABfcmVscy8ucmVsc1BLAQItABQABgAIAAAA&#10;IQCB9DjMEgIAACoEAAAOAAAAAAAAAAAAAAAAAC4CAABkcnMvZTJvRG9jLnhtbFBLAQItABQABgAI&#10;AAAAIQC6QV8a4gAAAA0BAAAPAAAAAAAAAAAAAAAAAGwEAABkcnMvZG93bnJldi54bWxQSwUGAAAA&#10;AAQABADzAAAAewUAAAAA&#10;" filled="f" stroked="f" strokeweight=".5pt">
                <v:textbox>
                  <w:txbxContent>
                    <w:p w14:paraId="03006299" w14:textId="77777777" w:rsidR="006813F8" w:rsidRPr="00BA7485" w:rsidRDefault="006813F8" w:rsidP="00BA7485">
                      <w:pPr>
                        <w:spacing w:after="20"/>
                        <w:rPr>
                          <w:rFonts w:ascii="Century Gothic" w:hAnsi="Century Gothic" w:cs="Times New Roman (Body CS)"/>
                          <w:i/>
                          <w:color w:val="FFFFFF" w:themeColor="background1"/>
                          <w:sz w:val="21"/>
                          <w:szCs w:val="21"/>
                          <w:lang w:val="en-AU"/>
                        </w:rPr>
                      </w:pPr>
                      <w:r w:rsidRPr="00BA7485">
                        <w:rPr>
                          <w:rFonts w:ascii="Century Gothic" w:hAnsi="Century Gothic" w:cs="Times New Roman (Body CS)"/>
                          <w:i/>
                          <w:color w:val="FFFFFF" w:themeColor="background1"/>
                          <w:sz w:val="21"/>
                          <w:szCs w:val="21"/>
                          <w:lang w:val="en-AU"/>
                        </w:rPr>
                        <w:t xml:space="preserve">Wimmera PCP </w:t>
                      </w:r>
                      <w:r w:rsidR="00BA7485" w:rsidRPr="00BA7485">
                        <w:rPr>
                          <w:rFonts w:ascii="Century Gothic" w:hAnsi="Century Gothic" w:cs="Times New Roman (Body CS)"/>
                          <w:i/>
                          <w:color w:val="FFFFFF" w:themeColor="background1"/>
                          <w:sz w:val="21"/>
                          <w:szCs w:val="21"/>
                          <w:lang w:val="en-AU"/>
                        </w:rPr>
                        <w:t>[Enter Name of Document]</w:t>
                      </w:r>
                    </w:p>
                    <w:p w14:paraId="40D342C7" w14:textId="77777777" w:rsidR="00BA7485" w:rsidRPr="00BA7485" w:rsidRDefault="00BA7485" w:rsidP="00BA7485">
                      <w:pPr>
                        <w:spacing w:after="20"/>
                        <w:rPr>
                          <w:rFonts w:ascii="Century Gothic" w:hAnsi="Century Gothic" w:cs="Times New Roman (Body CS)"/>
                          <w:i/>
                          <w:color w:val="FFFFFF" w:themeColor="background1"/>
                          <w:sz w:val="21"/>
                          <w:szCs w:val="21"/>
                          <w:lang w:val="en-AU"/>
                        </w:rPr>
                      </w:pPr>
                      <w:r w:rsidRPr="00BA7485">
                        <w:rPr>
                          <w:rFonts w:ascii="Century Gothic" w:hAnsi="Century Gothic" w:cs="Times New Roman (Body CS)"/>
                          <w:i/>
                          <w:color w:val="FFFFFF" w:themeColor="background1"/>
                          <w:sz w:val="21"/>
                          <w:szCs w:val="21"/>
                          <w:lang w:val="en-AU"/>
                        </w:rPr>
                        <w:t>[Enter date]</w:t>
                      </w:r>
                    </w:p>
                    <w:p w14:paraId="03B592CF" w14:textId="77777777" w:rsidR="00BA7485" w:rsidRPr="00BA7485" w:rsidRDefault="00BA7485" w:rsidP="00BA7485">
                      <w:pPr>
                        <w:spacing w:after="20"/>
                        <w:rPr>
                          <w:rFonts w:ascii="Century Gothic" w:hAnsi="Century Gothic" w:cs="Times New Roman (Body CS)"/>
                          <w:i/>
                          <w:color w:val="FFFFFF" w:themeColor="background1"/>
                          <w:sz w:val="21"/>
                          <w:szCs w:val="21"/>
                          <w:lang w:val="en-AU"/>
                        </w:rPr>
                      </w:pPr>
                      <w:r w:rsidRPr="00BA7485">
                        <w:rPr>
                          <w:rFonts w:ascii="Century Gothic" w:hAnsi="Century Gothic" w:cs="Times New Roman (Body CS)"/>
                          <w:i/>
                          <w:color w:val="FFFFFF" w:themeColor="background1"/>
                          <w:sz w:val="21"/>
                          <w:szCs w:val="21"/>
                          <w:lang w:val="en-AU"/>
                        </w:rPr>
                        <w:t>[Enter Revision Date if required]</w:t>
                      </w:r>
                    </w:p>
                  </w:txbxContent>
                </v:textbox>
              </v:shape>
            </w:pict>
          </mc:Fallback>
        </mc:AlternateContent>
      </w:r>
      <w:r w:rsidR="00FC6675">
        <w:rPr>
          <w:noProof/>
          <w:sz w:val="21"/>
          <w:szCs w:val="21"/>
          <w:lang w:val="en-AU"/>
        </w:rPr>
        <w:drawing>
          <wp:anchor distT="0" distB="0" distL="114300" distR="114300" simplePos="0" relativeHeight="251662336" behindDoc="1" locked="1" layoutInCell="1" allowOverlap="1" wp14:anchorId="33C4B511" wp14:editId="1C6313B0">
            <wp:simplePos x="0" y="0"/>
            <wp:positionH relativeFrom="column">
              <wp:posOffset>-927100</wp:posOffset>
            </wp:positionH>
            <wp:positionV relativeFrom="paragraph">
              <wp:posOffset>-2172970</wp:posOffset>
            </wp:positionV>
            <wp:extent cx="7559675" cy="1068514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WPCP_Blue_cover_no logo at bas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0955">
        <w:rPr>
          <w:noProof/>
          <w:sz w:val="21"/>
          <w:szCs w:val="21"/>
          <w:lang w:val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F6F77E" wp14:editId="60816B39">
                <wp:simplePos x="0" y="0"/>
                <wp:positionH relativeFrom="column">
                  <wp:posOffset>1409700</wp:posOffset>
                </wp:positionH>
                <wp:positionV relativeFrom="paragraph">
                  <wp:posOffset>1903730</wp:posOffset>
                </wp:positionV>
                <wp:extent cx="4572000" cy="35306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3530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22E171" w14:textId="77777777" w:rsidR="002741BE" w:rsidRPr="00774CDD" w:rsidRDefault="002741BE" w:rsidP="002741BE">
                            <w:pPr>
                              <w:spacing w:after="240"/>
                              <w:jc w:val="center"/>
                              <w:rPr>
                                <w:rFonts w:ascii="Century Gothic" w:hAnsi="Century Gothic"/>
                                <w:bCs/>
                                <w:color w:val="00C2FF"/>
                                <w:sz w:val="56"/>
                                <w:szCs w:val="56"/>
                                <w:lang w:val="en-AU"/>
                              </w:rPr>
                            </w:pPr>
                            <w:r w:rsidRPr="00774CDD">
                              <w:rPr>
                                <w:rFonts w:ascii="Century Gothic" w:hAnsi="Century Gothic"/>
                                <w:bCs/>
                                <w:color w:val="00C2FF"/>
                                <w:sz w:val="56"/>
                                <w:szCs w:val="56"/>
                                <w:lang w:val="en-AU"/>
                              </w:rPr>
                              <w:t xml:space="preserve">Liveability Data </w:t>
                            </w:r>
                          </w:p>
                          <w:p w14:paraId="3B2F7149" w14:textId="041E6319" w:rsidR="002741BE" w:rsidRPr="00774CDD" w:rsidRDefault="002741BE" w:rsidP="002741BE">
                            <w:pPr>
                              <w:spacing w:after="240"/>
                              <w:jc w:val="center"/>
                              <w:rPr>
                                <w:rFonts w:ascii="Century Gothic" w:hAnsi="Century Gothic"/>
                                <w:b/>
                                <w:color w:val="00C2FF"/>
                                <w:sz w:val="96"/>
                                <w:szCs w:val="96"/>
                                <w:lang w:val="en-AU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C2FF"/>
                                <w:sz w:val="96"/>
                                <w:szCs w:val="96"/>
                                <w:lang w:val="en-AU"/>
                              </w:rPr>
                              <w:t>Social</w:t>
                            </w:r>
                          </w:p>
                          <w:p w14:paraId="2619D111" w14:textId="55310E9C" w:rsidR="002741BE" w:rsidRPr="006813F8" w:rsidRDefault="003811B4" w:rsidP="002741BE">
                            <w:pPr>
                              <w:spacing w:after="240"/>
                              <w:jc w:val="center"/>
                              <w:rPr>
                                <w:rFonts w:ascii="Century Gothic" w:hAnsi="Century Gothic" w:cs="Times New Roman (Body CS)"/>
                                <w:color w:val="00C2FF"/>
                                <w:spacing w:val="60"/>
                                <w:sz w:val="56"/>
                                <w:szCs w:val="56"/>
                                <w:lang w:val="en-AU"/>
                              </w:rPr>
                            </w:pPr>
                            <w:r>
                              <w:rPr>
                                <w:rFonts w:ascii="Century Gothic" w:hAnsi="Century Gothic" w:cs="Times New Roman (Body CS)"/>
                                <w:color w:val="00C2FF"/>
                                <w:spacing w:val="60"/>
                                <w:sz w:val="56"/>
                                <w:szCs w:val="56"/>
                                <w:lang w:val="en-AU"/>
                              </w:rPr>
                              <w:t>Yarriambiack Shire</w:t>
                            </w:r>
                          </w:p>
                          <w:p w14:paraId="477640F5" w14:textId="77777777" w:rsidR="002741BE" w:rsidRPr="006813F8" w:rsidRDefault="002741BE" w:rsidP="002741BE">
                            <w:pPr>
                              <w:spacing w:after="240"/>
                              <w:jc w:val="center"/>
                              <w:rPr>
                                <w:rFonts w:ascii="Century Gothic" w:hAnsi="Century Gothic" w:cs="Times New Roman (Body CS)"/>
                                <w:b/>
                                <w:color w:val="EFAB19"/>
                                <w:spacing w:val="60"/>
                                <w:sz w:val="56"/>
                                <w:szCs w:val="56"/>
                                <w:lang w:val="en-AU"/>
                              </w:rPr>
                            </w:pPr>
                            <w:r w:rsidRPr="006813F8">
                              <w:rPr>
                                <w:rFonts w:ascii="Century Gothic" w:hAnsi="Century Gothic" w:cs="Times New Roman (Body CS)"/>
                                <w:b/>
                                <w:color w:val="EFAB19"/>
                                <w:spacing w:val="60"/>
                                <w:sz w:val="56"/>
                                <w:szCs w:val="56"/>
                                <w:lang w:val="en-AU"/>
                              </w:rPr>
                              <w:t>2022</w:t>
                            </w:r>
                          </w:p>
                          <w:p w14:paraId="3B7692E7" w14:textId="47CCFD6C" w:rsidR="006813F8" w:rsidRPr="006813F8" w:rsidRDefault="006813F8" w:rsidP="006813F8">
                            <w:pPr>
                              <w:spacing w:after="240"/>
                              <w:jc w:val="center"/>
                              <w:rPr>
                                <w:rFonts w:ascii="Century Gothic" w:hAnsi="Century Gothic" w:cs="Times New Roman (Body CS)"/>
                                <w:b/>
                                <w:color w:val="EFAB19"/>
                                <w:spacing w:val="60"/>
                                <w:sz w:val="56"/>
                                <w:szCs w:val="56"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F6F77E" id="Text Box 1" o:spid="_x0000_s1027" type="#_x0000_t202" style="position:absolute;margin-left:111pt;margin-top:149.9pt;width:5in;height:27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XBhFwIAADQEAAAOAAAAZHJzL2Uyb0RvYy54bWysU9tuGyEQfa/Uf0C817uOL00tryM3katK&#10;URLJqfKMWfCuxDJ0wN51v74D65vSPlV9gYEZ5nLOYX7XNYbtFfoabMGHg5wzZSWUtd0W/Mfr6tMt&#10;Zz4IWwoDVhX8oDy/W3z8MG/dTN1ABaZUyCiJ9bPWFbwKwc2yzMtKNcIPwClLTg3YiEBH3GYlipay&#10;Nya7yfNp1gKWDkEq7+n2oXfyRcqvtZLhWWuvAjMFp95CWjGtm7hmi7mYbVG4qpbHNsQ/dNGI2lLR&#10;c6oHEQTbYf1HqqaWCB50GEhoMtC6lirNQNMM83fTrCvhVJqFwPHuDJP/f2nl037tXpCF7it0RGAE&#10;pHV+5ukyztNpbOJOnTLyE4SHM2yqC0zS5XjymagglyTfaDLKp3SgPNnluUMfviloWDQKjsRLgkvs&#10;H33oQ08hsZqFVW1M4sZY1hZ8Oprk6cHZQ8mNpRqXZqMVuk3H6vJqkA2UB5oPoafeO7mqqYdH4cOL&#10;QOKa+ib9hmdatAGqBUeLswrw19/uYzxRQF7OWtJOwf3PnUDFmfluiZwvw/E4ii0dEjqc4bVnc+2x&#10;u+YeSJ5D+ilOJpMeYzAnUyM0byTzZaxKLmEl1S54OJn3oVc0fROplssURPJyIjzatZMxdUQ1Ivza&#10;vQl0RxoCMfgEJ5WJ2Ts2+tiej+UugK4TVRHnHtUj/CTNRPbxG0XtX59T1OWzL34DAAD//wMAUEsD&#10;BBQABgAIAAAAIQDcCBpj4gAAAAsBAAAPAAAAZHJzL2Rvd25yZXYueG1sTI/NTsMwEITvSLyDtUjc&#10;qINFUBLiVFWkCgnRQ0sv3Jx4m0T4J8RuG3j6bk9w290ZzX5TLmdr2AmnMHgn4XGRAEPXej24TsL+&#10;Y/2QAQtROa2MdyjhBwMsq9ubUhXan90WT7vYMQpxoVAS+hjHgvPQ9mhVWPgRHWkHP1kVaZ06rid1&#10;pnBruEiSZ27V4OhDr0ase2y/dkcr4a1eb9S2ETb7NfXr+2E1fu8/Uynv7+bVC7CIc/wzwxWf0KEi&#10;psYfnQ7MSBBCUJdIQ55TB3LkT9dLIyFL0wx4VfL/HaoLAAAA//8DAFBLAQItABQABgAIAAAAIQC2&#10;gziS/gAAAOEBAAATAAAAAAAAAAAAAAAAAAAAAABbQ29udGVudF9UeXBlc10ueG1sUEsBAi0AFAAG&#10;AAgAAAAhADj9If/WAAAAlAEAAAsAAAAAAAAAAAAAAAAALwEAAF9yZWxzLy5yZWxzUEsBAi0AFAAG&#10;AAgAAAAhAJwhcGEXAgAANAQAAA4AAAAAAAAAAAAAAAAALgIAAGRycy9lMm9Eb2MueG1sUEsBAi0A&#10;FAAGAAgAAAAhANwIGmPiAAAACwEAAA8AAAAAAAAAAAAAAAAAcQQAAGRycy9kb3ducmV2LnhtbFBL&#10;BQYAAAAABAAEAPMAAACABQAAAAA=&#10;" filled="f" stroked="f" strokeweight=".5pt">
                <v:textbox>
                  <w:txbxContent>
                    <w:p w14:paraId="1E22E171" w14:textId="77777777" w:rsidR="002741BE" w:rsidRPr="00774CDD" w:rsidRDefault="002741BE" w:rsidP="002741BE">
                      <w:pPr>
                        <w:spacing w:after="240"/>
                        <w:jc w:val="center"/>
                        <w:rPr>
                          <w:rFonts w:ascii="Century Gothic" w:hAnsi="Century Gothic"/>
                          <w:bCs/>
                          <w:color w:val="00C2FF"/>
                          <w:sz w:val="56"/>
                          <w:szCs w:val="56"/>
                          <w:lang w:val="en-AU"/>
                        </w:rPr>
                      </w:pPr>
                      <w:r w:rsidRPr="00774CDD">
                        <w:rPr>
                          <w:rFonts w:ascii="Century Gothic" w:hAnsi="Century Gothic"/>
                          <w:bCs/>
                          <w:color w:val="00C2FF"/>
                          <w:sz w:val="56"/>
                          <w:szCs w:val="56"/>
                          <w:lang w:val="en-AU"/>
                        </w:rPr>
                        <w:t xml:space="preserve">Liveability Data </w:t>
                      </w:r>
                    </w:p>
                    <w:p w14:paraId="3B2F7149" w14:textId="041E6319" w:rsidR="002741BE" w:rsidRPr="00774CDD" w:rsidRDefault="002741BE" w:rsidP="002741BE">
                      <w:pPr>
                        <w:spacing w:after="240"/>
                        <w:jc w:val="center"/>
                        <w:rPr>
                          <w:rFonts w:ascii="Century Gothic" w:hAnsi="Century Gothic"/>
                          <w:b/>
                          <w:color w:val="00C2FF"/>
                          <w:sz w:val="96"/>
                          <w:szCs w:val="96"/>
                          <w:lang w:val="en-AU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C2FF"/>
                          <w:sz w:val="96"/>
                          <w:szCs w:val="96"/>
                          <w:lang w:val="en-AU"/>
                        </w:rPr>
                        <w:t>Social</w:t>
                      </w:r>
                    </w:p>
                    <w:p w14:paraId="2619D111" w14:textId="55310E9C" w:rsidR="002741BE" w:rsidRPr="006813F8" w:rsidRDefault="003811B4" w:rsidP="002741BE">
                      <w:pPr>
                        <w:spacing w:after="240"/>
                        <w:jc w:val="center"/>
                        <w:rPr>
                          <w:rFonts w:ascii="Century Gothic" w:hAnsi="Century Gothic" w:cs="Times New Roman (Body CS)"/>
                          <w:color w:val="00C2FF"/>
                          <w:spacing w:val="60"/>
                          <w:sz w:val="56"/>
                          <w:szCs w:val="56"/>
                          <w:lang w:val="en-AU"/>
                        </w:rPr>
                      </w:pPr>
                      <w:r>
                        <w:rPr>
                          <w:rFonts w:ascii="Century Gothic" w:hAnsi="Century Gothic" w:cs="Times New Roman (Body CS)"/>
                          <w:color w:val="00C2FF"/>
                          <w:spacing w:val="60"/>
                          <w:sz w:val="56"/>
                          <w:szCs w:val="56"/>
                          <w:lang w:val="en-AU"/>
                        </w:rPr>
                        <w:t>Yarriambiack Shire</w:t>
                      </w:r>
                    </w:p>
                    <w:p w14:paraId="477640F5" w14:textId="77777777" w:rsidR="002741BE" w:rsidRPr="006813F8" w:rsidRDefault="002741BE" w:rsidP="002741BE">
                      <w:pPr>
                        <w:spacing w:after="240"/>
                        <w:jc w:val="center"/>
                        <w:rPr>
                          <w:rFonts w:ascii="Century Gothic" w:hAnsi="Century Gothic" w:cs="Times New Roman (Body CS)"/>
                          <w:b/>
                          <w:color w:val="EFAB19"/>
                          <w:spacing w:val="60"/>
                          <w:sz w:val="56"/>
                          <w:szCs w:val="56"/>
                          <w:lang w:val="en-AU"/>
                        </w:rPr>
                      </w:pPr>
                      <w:r w:rsidRPr="006813F8">
                        <w:rPr>
                          <w:rFonts w:ascii="Century Gothic" w:hAnsi="Century Gothic" w:cs="Times New Roman (Body CS)"/>
                          <w:b/>
                          <w:color w:val="EFAB19"/>
                          <w:spacing w:val="60"/>
                          <w:sz w:val="56"/>
                          <w:szCs w:val="56"/>
                          <w:lang w:val="en-AU"/>
                        </w:rPr>
                        <w:t>2022</w:t>
                      </w:r>
                    </w:p>
                    <w:p w14:paraId="3B7692E7" w14:textId="47CCFD6C" w:rsidR="006813F8" w:rsidRPr="006813F8" w:rsidRDefault="006813F8" w:rsidP="006813F8">
                      <w:pPr>
                        <w:spacing w:after="240"/>
                        <w:jc w:val="center"/>
                        <w:rPr>
                          <w:rFonts w:ascii="Century Gothic" w:hAnsi="Century Gothic" w:cs="Times New Roman (Body CS)"/>
                          <w:b/>
                          <w:color w:val="EFAB19"/>
                          <w:spacing w:val="60"/>
                          <w:sz w:val="56"/>
                          <w:szCs w:val="56"/>
                          <w:lang w:val="en-A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E4A8315" w14:textId="77777777" w:rsidR="00F733B4" w:rsidRDefault="00F733B4">
      <w:pPr>
        <w:rPr>
          <w:sz w:val="21"/>
          <w:szCs w:val="21"/>
          <w:lang w:val="en-AU"/>
        </w:rPr>
      </w:pPr>
    </w:p>
    <w:p w14:paraId="1B939E57" w14:textId="77777777" w:rsidR="001C765F" w:rsidRDefault="001C765F">
      <w:pPr>
        <w:rPr>
          <w:sz w:val="21"/>
          <w:szCs w:val="21"/>
          <w:lang w:val="en-AU"/>
        </w:rPr>
        <w:sectPr w:rsidR="001C765F" w:rsidSect="00FC6675">
          <w:pgSz w:w="11900" w:h="16820"/>
          <w:pgMar w:top="3402" w:right="1440" w:bottom="1440" w:left="1440" w:header="709" w:footer="709" w:gutter="0"/>
          <w:cols w:space="708"/>
          <w:docGrid w:linePitch="360"/>
        </w:sectPr>
      </w:pPr>
    </w:p>
    <w:p w14:paraId="21B82966" w14:textId="653BBFB4" w:rsidR="00863717" w:rsidRPr="002741BE" w:rsidRDefault="00863717" w:rsidP="008637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683D"/>
        <w:spacing w:after="120" w:line="276" w:lineRule="auto"/>
        <w:rPr>
          <w:rFonts w:ascii="Century Gothic" w:hAnsi="Century Gothic"/>
          <w:b/>
          <w:bCs/>
          <w:color w:val="FFFFFF" w:themeColor="background1"/>
        </w:rPr>
      </w:pPr>
      <w:r w:rsidRPr="002741BE">
        <w:rPr>
          <w:rFonts w:ascii="Century Gothic" w:hAnsi="Century Gothic"/>
          <w:b/>
          <w:bCs/>
          <w:color w:val="FFFFFF" w:themeColor="background1"/>
        </w:rPr>
        <w:lastRenderedPageBreak/>
        <w:t>SOCIAL</w:t>
      </w:r>
    </w:p>
    <w:p w14:paraId="06557FCD" w14:textId="2975955B" w:rsidR="009D0325" w:rsidRPr="009D0325" w:rsidRDefault="009D0325" w:rsidP="00863717">
      <w:pPr>
        <w:spacing w:after="120" w:line="276" w:lineRule="auto"/>
        <w:rPr>
          <w:rFonts w:ascii="Century Gothic" w:hAnsi="Century Gothic"/>
          <w:b/>
          <w:bCs/>
          <w:color w:val="F7683D"/>
          <w:sz w:val="28"/>
          <w:szCs w:val="28"/>
        </w:rPr>
      </w:pPr>
      <w:r w:rsidRPr="009D0325">
        <w:rPr>
          <w:rFonts w:ascii="Century Gothic" w:hAnsi="Century Gothic"/>
        </w:rPr>
        <w:t>Social factors relate to people’s connection to their community.</w:t>
      </w:r>
    </w:p>
    <w:p w14:paraId="3118FFE1" w14:textId="397B63CF" w:rsidR="00863717" w:rsidRPr="002741BE" w:rsidRDefault="009D0325" w:rsidP="00863717">
      <w:pPr>
        <w:spacing w:after="120" w:line="276" w:lineRule="auto"/>
        <w:rPr>
          <w:rFonts w:ascii="Century Gothic" w:hAnsi="Century Gothic"/>
          <w:color w:val="F7683D"/>
        </w:rPr>
      </w:pPr>
      <w:r>
        <w:rPr>
          <w:rFonts w:ascii="Century Gothic" w:hAnsi="Century Gothic"/>
          <w:noProof/>
          <w:color w:val="F7683D"/>
        </w:rPr>
        <w:drawing>
          <wp:anchor distT="0" distB="0" distL="114300" distR="114300" simplePos="0" relativeHeight="251663360" behindDoc="0" locked="0" layoutInCell="1" allowOverlap="1" wp14:anchorId="2BFBC2C8" wp14:editId="57638A8E">
            <wp:simplePos x="0" y="0"/>
            <wp:positionH relativeFrom="column">
              <wp:posOffset>5139007</wp:posOffset>
            </wp:positionH>
            <wp:positionV relativeFrom="paragraph">
              <wp:posOffset>209550</wp:posOffset>
            </wp:positionV>
            <wp:extent cx="539750" cy="539750"/>
            <wp:effectExtent l="0" t="0" r="0" b="0"/>
            <wp:wrapThrough wrapText="bothSides">
              <wp:wrapPolygon edited="0">
                <wp:start x="4574" y="0"/>
                <wp:lineTo x="2287" y="5336"/>
                <wp:lineTo x="762" y="13722"/>
                <wp:lineTo x="762" y="20584"/>
                <wp:lineTo x="19821" y="20584"/>
                <wp:lineTo x="20584" y="5336"/>
                <wp:lineTo x="16009" y="762"/>
                <wp:lineTo x="7624" y="0"/>
                <wp:lineTo x="4574" y="0"/>
              </wp:wrapPolygon>
            </wp:wrapThrough>
            <wp:docPr id="3" name="Graphic 3" descr="Japanese doll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 descr="Japanese doll with solid fill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3717" w:rsidRPr="00C26654">
        <w:rPr>
          <w:rFonts w:ascii="Century Gothic" w:hAnsi="Century Gothic"/>
          <w:b/>
          <w:bCs/>
          <w:color w:val="F7683D"/>
        </w:rPr>
        <w:t>Belonging</w:t>
      </w:r>
      <w:r w:rsidR="00863717" w:rsidRPr="002741BE">
        <w:rPr>
          <w:rFonts w:ascii="Century Gothic" w:hAnsi="Century Gothic"/>
          <w:b/>
          <w:bCs/>
          <w:color w:val="F7683D"/>
        </w:rPr>
        <w:t xml:space="preserve"> &amp; Culture</w:t>
      </w:r>
    </w:p>
    <w:p w14:paraId="271D1BB4" w14:textId="43F6A7C5" w:rsidR="00863717" w:rsidRPr="002741BE" w:rsidRDefault="00863717" w:rsidP="00863717">
      <w:pPr>
        <w:spacing w:after="120" w:line="276" w:lineRule="auto"/>
        <w:rPr>
          <w:rFonts w:ascii="Century Gothic" w:hAnsi="Century Gothic"/>
          <w:color w:val="F7683D"/>
        </w:rPr>
      </w:pPr>
      <w:r w:rsidRPr="002741BE">
        <w:rPr>
          <w:rFonts w:ascii="Century Gothic" w:hAnsi="Century Gothic"/>
          <w:color w:val="F7683D"/>
          <w:u w:val="single"/>
        </w:rPr>
        <w:t>Cultural Diversity</w:t>
      </w:r>
    </w:p>
    <w:p w14:paraId="22BC8E60" w14:textId="29BB81E1" w:rsidR="00863717" w:rsidRPr="002741BE" w:rsidRDefault="00863717" w:rsidP="00863717">
      <w:pPr>
        <w:spacing w:after="120" w:line="276" w:lineRule="auto"/>
        <w:rPr>
          <w:rFonts w:ascii="Century Gothic" w:hAnsi="Century Gothic"/>
          <w:color w:val="7F7F7F" w:themeColor="text1" w:themeTint="80"/>
        </w:rPr>
      </w:pPr>
      <w:r w:rsidRPr="002741BE">
        <w:rPr>
          <w:rFonts w:ascii="Century Gothic" w:hAnsi="Century Gothic"/>
        </w:rPr>
        <w:t>In 2020, the est</w:t>
      </w:r>
      <w:r w:rsidR="002741BE" w:rsidRPr="002741BE">
        <w:rPr>
          <w:rFonts w:ascii="Century Gothic" w:hAnsi="Century Gothic"/>
        </w:rPr>
        <w:t>imated</w:t>
      </w:r>
      <w:r w:rsidRPr="002741BE">
        <w:rPr>
          <w:rFonts w:ascii="Century Gothic" w:hAnsi="Century Gothic"/>
        </w:rPr>
        <w:t xml:space="preserve"> Aboriginal resident population of </w:t>
      </w:r>
      <w:r w:rsidR="003811B4">
        <w:rPr>
          <w:rFonts w:ascii="Century Gothic" w:hAnsi="Century Gothic"/>
        </w:rPr>
        <w:t>Yarriambiack Shire</w:t>
      </w:r>
      <w:r w:rsidRPr="002741BE">
        <w:rPr>
          <w:rFonts w:ascii="Century Gothic" w:hAnsi="Century Gothic"/>
        </w:rPr>
        <w:t xml:space="preserve"> was 1.</w:t>
      </w:r>
      <w:r w:rsidR="00B8685D">
        <w:rPr>
          <w:rFonts w:ascii="Century Gothic" w:hAnsi="Century Gothic"/>
        </w:rPr>
        <w:t>3</w:t>
      </w:r>
      <w:r w:rsidRPr="002741BE">
        <w:rPr>
          <w:rFonts w:ascii="Century Gothic" w:hAnsi="Century Gothic"/>
        </w:rPr>
        <w:t xml:space="preserve">% - </w:t>
      </w:r>
      <w:r w:rsidRPr="002741BE">
        <w:rPr>
          <w:rFonts w:ascii="Century Gothic" w:hAnsi="Century Gothic"/>
          <w:color w:val="F99F2B"/>
        </w:rPr>
        <w:t xml:space="preserve">Regional Vic 2.0% </w:t>
      </w:r>
      <w:r w:rsidRPr="002741BE">
        <w:rPr>
          <w:rFonts w:ascii="Century Gothic" w:hAnsi="Century Gothic"/>
          <w:color w:val="00B6EF"/>
        </w:rPr>
        <w:t>Vic 1.0%</w:t>
      </w:r>
    </w:p>
    <w:p w14:paraId="36AEC561" w14:textId="47AAFB69" w:rsidR="00863717" w:rsidRPr="002741BE" w:rsidRDefault="00863717" w:rsidP="00863717">
      <w:pPr>
        <w:spacing w:after="120" w:line="276" w:lineRule="auto"/>
        <w:rPr>
          <w:rFonts w:ascii="Century Gothic" w:hAnsi="Century Gothic"/>
        </w:rPr>
      </w:pPr>
      <w:r w:rsidRPr="002741BE">
        <w:rPr>
          <w:rFonts w:ascii="Century Gothic" w:hAnsi="Century Gothic"/>
        </w:rPr>
        <w:t xml:space="preserve">In 2016 the most common countries of birth of residents of </w:t>
      </w:r>
      <w:r w:rsidR="003811B4">
        <w:rPr>
          <w:rFonts w:ascii="Century Gothic" w:hAnsi="Century Gothic"/>
        </w:rPr>
        <w:t>Yarriambiack Shire</w:t>
      </w:r>
      <w:r w:rsidRPr="002741BE">
        <w:rPr>
          <w:rFonts w:ascii="Century Gothic" w:hAnsi="Century Gothic"/>
        </w:rPr>
        <w:t xml:space="preserve"> were: Australia, England, </w:t>
      </w:r>
      <w:r w:rsidR="004B3CB7">
        <w:rPr>
          <w:rFonts w:ascii="Century Gothic" w:hAnsi="Century Gothic"/>
        </w:rPr>
        <w:t>New Zealand, India</w:t>
      </w:r>
      <w:r w:rsidR="009141F7">
        <w:rPr>
          <w:rFonts w:ascii="Century Gothic" w:hAnsi="Century Gothic"/>
        </w:rPr>
        <w:t>,</w:t>
      </w:r>
      <w:r w:rsidR="004B3CB7">
        <w:rPr>
          <w:rFonts w:ascii="Century Gothic" w:hAnsi="Century Gothic"/>
        </w:rPr>
        <w:t xml:space="preserve"> Netherlands</w:t>
      </w:r>
      <w:r w:rsidR="009141F7">
        <w:rPr>
          <w:rFonts w:ascii="Century Gothic" w:hAnsi="Century Gothic"/>
        </w:rPr>
        <w:t xml:space="preserve"> and Germany</w:t>
      </w:r>
    </w:p>
    <w:p w14:paraId="69D6DF2C" w14:textId="2A16A8BF" w:rsidR="00863717" w:rsidRPr="002741BE" w:rsidRDefault="00863717" w:rsidP="00101D43">
      <w:pPr>
        <w:spacing w:after="120" w:line="276" w:lineRule="auto"/>
        <w:rPr>
          <w:rFonts w:ascii="Century Gothic" w:hAnsi="Century Gothic"/>
          <w:color w:val="7F7F7F" w:themeColor="text1" w:themeTint="80"/>
        </w:rPr>
      </w:pPr>
      <w:r w:rsidRPr="002741BE">
        <w:rPr>
          <w:rFonts w:ascii="Century Gothic" w:hAnsi="Century Gothic"/>
        </w:rPr>
        <w:t>In 2016, 3.</w:t>
      </w:r>
      <w:r w:rsidR="001B1710">
        <w:rPr>
          <w:rFonts w:ascii="Century Gothic" w:hAnsi="Century Gothic"/>
        </w:rPr>
        <w:t>1</w:t>
      </w:r>
      <w:r w:rsidRPr="002741BE">
        <w:rPr>
          <w:rFonts w:ascii="Century Gothic" w:hAnsi="Century Gothic"/>
        </w:rPr>
        <w:t xml:space="preserve">% of residents from </w:t>
      </w:r>
      <w:r w:rsidR="003811B4">
        <w:rPr>
          <w:rFonts w:ascii="Century Gothic" w:hAnsi="Century Gothic"/>
        </w:rPr>
        <w:t>Yarriambiack Shire</w:t>
      </w:r>
      <w:r w:rsidRPr="002741BE">
        <w:rPr>
          <w:rFonts w:ascii="Century Gothic" w:hAnsi="Century Gothic"/>
        </w:rPr>
        <w:t xml:space="preserve"> were born in predominantly non-English speaking countries - </w:t>
      </w:r>
      <w:r w:rsidRPr="002741BE">
        <w:rPr>
          <w:rFonts w:ascii="Century Gothic" w:hAnsi="Century Gothic"/>
          <w:color w:val="F99F2B"/>
        </w:rPr>
        <w:t xml:space="preserve">Regional Vic 6.1% </w:t>
      </w:r>
      <w:r w:rsidRPr="002741BE">
        <w:rPr>
          <w:rFonts w:ascii="Century Gothic" w:hAnsi="Century Gothic"/>
          <w:color w:val="00B6EF"/>
        </w:rPr>
        <w:t>Vic 22.0%</w:t>
      </w:r>
    </w:p>
    <w:p w14:paraId="5A603791" w14:textId="635F20C6" w:rsidR="00863717" w:rsidRPr="00035B07" w:rsidRDefault="00776562" w:rsidP="00863717">
      <w:pPr>
        <w:spacing w:after="120" w:line="276" w:lineRule="auto"/>
        <w:rPr>
          <w:rFonts w:ascii="Century Gothic" w:hAnsi="Century Gothic"/>
          <w:color w:val="F7683D"/>
        </w:rPr>
      </w:pPr>
      <w:r>
        <w:rPr>
          <w:rFonts w:ascii="Century Gothic" w:hAnsi="Century Gothic"/>
          <w:noProof/>
          <w:color w:val="F7683D"/>
        </w:rPr>
        <w:drawing>
          <wp:anchor distT="0" distB="0" distL="114300" distR="114300" simplePos="0" relativeHeight="251664384" behindDoc="0" locked="0" layoutInCell="1" allowOverlap="1" wp14:anchorId="22DA4A40" wp14:editId="0FE87787">
            <wp:simplePos x="0" y="0"/>
            <wp:positionH relativeFrom="column">
              <wp:posOffset>5143500</wp:posOffset>
            </wp:positionH>
            <wp:positionV relativeFrom="paragraph">
              <wp:posOffset>127635</wp:posOffset>
            </wp:positionV>
            <wp:extent cx="540000" cy="540000"/>
            <wp:effectExtent l="0" t="0" r="0" b="0"/>
            <wp:wrapThrough wrapText="bothSides">
              <wp:wrapPolygon edited="0">
                <wp:start x="10673" y="0"/>
                <wp:lineTo x="3049" y="1525"/>
                <wp:lineTo x="762" y="8386"/>
                <wp:lineTo x="2287" y="20584"/>
                <wp:lineTo x="16009" y="20584"/>
                <wp:lineTo x="16772" y="19821"/>
                <wp:lineTo x="19821" y="9911"/>
                <wp:lineTo x="18296" y="4574"/>
                <wp:lineTo x="15247" y="0"/>
                <wp:lineTo x="10673" y="0"/>
              </wp:wrapPolygon>
            </wp:wrapThrough>
            <wp:docPr id="4" name="Graphic 4" descr="Globe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c 4" descr="Globe with solid fill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3717" w:rsidRPr="00035B07">
        <w:rPr>
          <w:rFonts w:ascii="Century Gothic" w:hAnsi="Century Gothic"/>
          <w:color w:val="F7683D"/>
          <w:u w:val="single"/>
        </w:rPr>
        <w:t>Migration</w:t>
      </w:r>
    </w:p>
    <w:p w14:paraId="3840A6E5" w14:textId="2CAA16CF" w:rsidR="00863717" w:rsidRPr="00035B07" w:rsidRDefault="00863717" w:rsidP="00863717">
      <w:pPr>
        <w:spacing w:line="276" w:lineRule="auto"/>
        <w:rPr>
          <w:rFonts w:ascii="Century Gothic" w:hAnsi="Century Gothic"/>
          <w:color w:val="7F7F7F" w:themeColor="text1" w:themeTint="80"/>
        </w:rPr>
      </w:pPr>
      <w:r w:rsidRPr="00035B07">
        <w:rPr>
          <w:rFonts w:ascii="Century Gothic" w:hAnsi="Century Gothic"/>
        </w:rPr>
        <w:t>Between 2000 and 2016, 0.</w:t>
      </w:r>
      <w:r w:rsidR="001B1710">
        <w:rPr>
          <w:rFonts w:ascii="Century Gothic" w:hAnsi="Century Gothic"/>
        </w:rPr>
        <w:t>0</w:t>
      </w:r>
      <w:r w:rsidRPr="00035B07">
        <w:rPr>
          <w:rFonts w:ascii="Century Gothic" w:hAnsi="Century Gothic"/>
        </w:rPr>
        <w:t xml:space="preserve">% of residents of </w:t>
      </w:r>
      <w:r w:rsidR="003811B4">
        <w:rPr>
          <w:rFonts w:ascii="Century Gothic" w:hAnsi="Century Gothic"/>
        </w:rPr>
        <w:t>Yarriambiack Shire</w:t>
      </w:r>
      <w:r w:rsidRPr="00035B07">
        <w:rPr>
          <w:rFonts w:ascii="Century Gothic" w:hAnsi="Century Gothic"/>
        </w:rPr>
        <w:t xml:space="preserve"> entered Australia as permanent migrants under the Offshore Humanitarian Program - </w:t>
      </w:r>
      <w:r w:rsidRPr="00035B07">
        <w:rPr>
          <w:rFonts w:ascii="Century Gothic" w:hAnsi="Century Gothic"/>
          <w:color w:val="F99F2B"/>
        </w:rPr>
        <w:t xml:space="preserve">Regional Vic 0.4% </w:t>
      </w:r>
      <w:r w:rsidRPr="00035B07">
        <w:rPr>
          <w:rFonts w:ascii="Century Gothic" w:hAnsi="Century Gothic"/>
          <w:color w:val="00B6EF"/>
        </w:rPr>
        <w:t>Vic 1.1%</w:t>
      </w:r>
    </w:p>
    <w:p w14:paraId="234F6447" w14:textId="3E547E04" w:rsidR="00863717" w:rsidRPr="00035B07" w:rsidRDefault="00863717" w:rsidP="00863717">
      <w:pPr>
        <w:pStyle w:val="ListParagraph"/>
        <w:numPr>
          <w:ilvl w:val="0"/>
          <w:numId w:val="2"/>
        </w:numPr>
        <w:spacing w:after="120" w:line="276" w:lineRule="auto"/>
        <w:rPr>
          <w:rFonts w:ascii="Century Gothic" w:hAnsi="Century Gothic"/>
          <w:sz w:val="24"/>
          <w:szCs w:val="24"/>
        </w:rPr>
      </w:pPr>
      <w:r w:rsidRPr="00035B07">
        <w:rPr>
          <w:rFonts w:ascii="Century Gothic" w:hAnsi="Century Gothic"/>
          <w:sz w:val="24"/>
          <w:szCs w:val="24"/>
        </w:rPr>
        <w:t>0.</w:t>
      </w:r>
      <w:r w:rsidR="00A52C6D">
        <w:rPr>
          <w:rFonts w:ascii="Century Gothic" w:hAnsi="Century Gothic"/>
          <w:sz w:val="24"/>
          <w:szCs w:val="24"/>
        </w:rPr>
        <w:t>3</w:t>
      </w:r>
      <w:r w:rsidRPr="00035B07">
        <w:rPr>
          <w:rFonts w:ascii="Century Gothic" w:hAnsi="Century Gothic"/>
          <w:sz w:val="24"/>
          <w:szCs w:val="24"/>
        </w:rPr>
        <w:t xml:space="preserve">% entered Australia as permanent migrants on a Family Stream Visa - </w:t>
      </w:r>
      <w:r w:rsidRPr="00035B07">
        <w:rPr>
          <w:rFonts w:ascii="Century Gothic" w:hAnsi="Century Gothic"/>
          <w:color w:val="F99F2B"/>
          <w:sz w:val="24"/>
          <w:szCs w:val="24"/>
        </w:rPr>
        <w:t xml:space="preserve">Regional Vic 1.0% </w:t>
      </w:r>
      <w:r w:rsidRPr="00035B07">
        <w:rPr>
          <w:rFonts w:ascii="Century Gothic" w:hAnsi="Century Gothic"/>
          <w:color w:val="00B6EF"/>
          <w:sz w:val="24"/>
          <w:szCs w:val="24"/>
        </w:rPr>
        <w:t>Vic 3.0%</w:t>
      </w:r>
    </w:p>
    <w:p w14:paraId="37C6BD67" w14:textId="49545694" w:rsidR="00863717" w:rsidRPr="00035B07" w:rsidRDefault="00A52C6D" w:rsidP="00863717">
      <w:pPr>
        <w:pStyle w:val="ListParagraph"/>
        <w:numPr>
          <w:ilvl w:val="0"/>
          <w:numId w:val="2"/>
        </w:numPr>
        <w:spacing w:after="12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0.7</w:t>
      </w:r>
      <w:r w:rsidR="00863717" w:rsidRPr="00035B07">
        <w:rPr>
          <w:rFonts w:ascii="Century Gothic" w:hAnsi="Century Gothic"/>
          <w:sz w:val="24"/>
          <w:szCs w:val="24"/>
        </w:rPr>
        <w:t xml:space="preserve">% entered Australia as permanent migrants on a skill stream visa - </w:t>
      </w:r>
      <w:r w:rsidR="00863717" w:rsidRPr="00035B07">
        <w:rPr>
          <w:rFonts w:ascii="Century Gothic" w:hAnsi="Century Gothic"/>
          <w:color w:val="F99F2B"/>
          <w:sz w:val="24"/>
          <w:szCs w:val="24"/>
        </w:rPr>
        <w:t xml:space="preserve">Regional Vic 1.4% </w:t>
      </w:r>
      <w:r w:rsidR="00863717" w:rsidRPr="00035B07">
        <w:rPr>
          <w:rFonts w:ascii="Century Gothic" w:hAnsi="Century Gothic"/>
          <w:color w:val="00B6EF"/>
          <w:sz w:val="24"/>
          <w:szCs w:val="24"/>
        </w:rPr>
        <w:t>Vic 5.5%</w:t>
      </w:r>
    </w:p>
    <w:p w14:paraId="5E5CE871" w14:textId="4FA92629" w:rsidR="00863717" w:rsidRPr="00035B07" w:rsidRDefault="00776562" w:rsidP="00863717">
      <w:pPr>
        <w:spacing w:after="120" w:line="276" w:lineRule="auto"/>
        <w:rPr>
          <w:rFonts w:ascii="Century Gothic" w:hAnsi="Century Gothic"/>
          <w:color w:val="F7683D"/>
        </w:rPr>
      </w:pPr>
      <w:r>
        <w:rPr>
          <w:rFonts w:ascii="Century Gothic" w:hAnsi="Century Gothic"/>
          <w:noProof/>
          <w:color w:val="F7683D"/>
        </w:rPr>
        <w:drawing>
          <wp:anchor distT="0" distB="0" distL="114300" distR="114300" simplePos="0" relativeHeight="251665408" behindDoc="0" locked="0" layoutInCell="1" allowOverlap="1" wp14:anchorId="3E5C8C9E" wp14:editId="666B3273">
            <wp:simplePos x="0" y="0"/>
            <wp:positionH relativeFrom="column">
              <wp:posOffset>5229225</wp:posOffset>
            </wp:positionH>
            <wp:positionV relativeFrom="paragraph">
              <wp:posOffset>74666</wp:posOffset>
            </wp:positionV>
            <wp:extent cx="540000" cy="540000"/>
            <wp:effectExtent l="0" t="0" r="0" b="0"/>
            <wp:wrapThrough wrapText="bothSides">
              <wp:wrapPolygon edited="0">
                <wp:start x="3812" y="0"/>
                <wp:lineTo x="1525" y="9911"/>
                <wp:lineTo x="3812" y="20584"/>
                <wp:lineTo x="16772" y="20584"/>
                <wp:lineTo x="19059" y="13722"/>
                <wp:lineTo x="19059" y="8386"/>
                <wp:lineTo x="16772" y="0"/>
                <wp:lineTo x="3812" y="0"/>
              </wp:wrapPolygon>
            </wp:wrapThrough>
            <wp:docPr id="5" name="Graphic 5" descr="Two Men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c 5" descr="Two Men with solid fill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3717" w:rsidRPr="00035B07">
        <w:rPr>
          <w:rFonts w:ascii="Century Gothic" w:hAnsi="Century Gothic"/>
          <w:color w:val="F7683D"/>
          <w:u w:val="single"/>
        </w:rPr>
        <w:t>LGBTIQ+</w:t>
      </w:r>
    </w:p>
    <w:p w14:paraId="2D4E1097" w14:textId="44A79997" w:rsidR="00863717" w:rsidRPr="00035B07" w:rsidRDefault="00863717" w:rsidP="00863717">
      <w:pPr>
        <w:spacing w:after="120" w:line="276" w:lineRule="auto"/>
        <w:rPr>
          <w:rFonts w:ascii="Century Gothic" w:hAnsi="Century Gothic"/>
        </w:rPr>
      </w:pPr>
      <w:r w:rsidRPr="00035B07">
        <w:rPr>
          <w:rFonts w:ascii="Century Gothic" w:hAnsi="Century Gothic"/>
        </w:rPr>
        <w:t xml:space="preserve">In 2017, </w:t>
      </w:r>
      <w:r w:rsidR="00A52C6D">
        <w:rPr>
          <w:rFonts w:ascii="Century Gothic" w:hAnsi="Century Gothic"/>
        </w:rPr>
        <w:t>1.8</w:t>
      </w:r>
      <w:r w:rsidRPr="00035B07">
        <w:rPr>
          <w:rFonts w:ascii="Century Gothic" w:hAnsi="Century Gothic"/>
        </w:rPr>
        <w:t xml:space="preserve">% of residents in </w:t>
      </w:r>
      <w:r w:rsidR="003811B4">
        <w:rPr>
          <w:rFonts w:ascii="Century Gothic" w:hAnsi="Century Gothic"/>
        </w:rPr>
        <w:t>Yarriambiack Shire</w:t>
      </w:r>
      <w:r w:rsidRPr="00035B07">
        <w:rPr>
          <w:rFonts w:ascii="Century Gothic" w:hAnsi="Century Gothic"/>
        </w:rPr>
        <w:t xml:space="preserve"> identified as LGBTIQ+ - </w:t>
      </w:r>
      <w:r w:rsidRPr="00035B07">
        <w:rPr>
          <w:rFonts w:ascii="Century Gothic" w:hAnsi="Century Gothic"/>
          <w:color w:val="F99F2B"/>
        </w:rPr>
        <w:t xml:space="preserve">Regional Vic 4.5% </w:t>
      </w:r>
      <w:r w:rsidRPr="00035B07">
        <w:rPr>
          <w:rFonts w:ascii="Century Gothic" w:hAnsi="Century Gothic"/>
          <w:color w:val="00B6EF"/>
        </w:rPr>
        <w:t>Vic 5.7%</w:t>
      </w:r>
    </w:p>
    <w:p w14:paraId="26DF4D05" w14:textId="591F5448" w:rsidR="00863717" w:rsidRPr="00035B07" w:rsidRDefault="008346AD" w:rsidP="00863717">
      <w:pPr>
        <w:spacing w:after="120" w:line="276" w:lineRule="auto"/>
        <w:rPr>
          <w:rFonts w:ascii="Century Gothic" w:hAnsi="Century Gothic"/>
          <w:color w:val="F7683D"/>
        </w:rPr>
      </w:pPr>
      <w:r>
        <w:rPr>
          <w:rFonts w:ascii="Century Gothic" w:hAnsi="Century Gothic"/>
          <w:noProof/>
          <w:color w:val="F7683D"/>
        </w:rPr>
        <w:drawing>
          <wp:anchor distT="0" distB="0" distL="114300" distR="114300" simplePos="0" relativeHeight="251666432" behindDoc="0" locked="0" layoutInCell="1" allowOverlap="1" wp14:anchorId="54222D9B" wp14:editId="0C905E0F">
            <wp:simplePos x="0" y="0"/>
            <wp:positionH relativeFrom="column">
              <wp:posOffset>5229225</wp:posOffset>
            </wp:positionH>
            <wp:positionV relativeFrom="paragraph">
              <wp:posOffset>116840</wp:posOffset>
            </wp:positionV>
            <wp:extent cx="539750" cy="539750"/>
            <wp:effectExtent l="0" t="0" r="0" b="0"/>
            <wp:wrapThrough wrapText="bothSides">
              <wp:wrapPolygon edited="0">
                <wp:start x="7624" y="762"/>
                <wp:lineTo x="762" y="6861"/>
                <wp:lineTo x="2287" y="19821"/>
                <wp:lineTo x="17534" y="19821"/>
                <wp:lineTo x="19821" y="9148"/>
                <wp:lineTo x="19059" y="6861"/>
                <wp:lineTo x="12960" y="762"/>
                <wp:lineTo x="7624" y="762"/>
              </wp:wrapPolygon>
            </wp:wrapThrough>
            <wp:docPr id="6" name="Graphic 6" descr="Social network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phic 6" descr="Social network with solid fill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3717" w:rsidRPr="00035B07">
        <w:rPr>
          <w:rFonts w:ascii="Century Gothic" w:hAnsi="Century Gothic"/>
          <w:color w:val="F7683D"/>
          <w:u w:val="single"/>
        </w:rPr>
        <w:t xml:space="preserve">Sense of Belonging </w:t>
      </w:r>
    </w:p>
    <w:p w14:paraId="5F9A7C53" w14:textId="3E3712E4" w:rsidR="00863717" w:rsidRPr="00035B07" w:rsidRDefault="00863717" w:rsidP="00863717">
      <w:pPr>
        <w:spacing w:line="276" w:lineRule="auto"/>
        <w:rPr>
          <w:rFonts w:ascii="Century Gothic" w:hAnsi="Century Gothic"/>
          <w:color w:val="7F7F7F" w:themeColor="text1" w:themeTint="80"/>
        </w:rPr>
      </w:pPr>
      <w:r w:rsidRPr="00035B07">
        <w:rPr>
          <w:rFonts w:ascii="Century Gothic" w:hAnsi="Century Gothic"/>
        </w:rPr>
        <w:t>In 2020, 8</w:t>
      </w:r>
      <w:r w:rsidR="003C5CD2">
        <w:rPr>
          <w:rFonts w:ascii="Century Gothic" w:hAnsi="Century Gothic"/>
        </w:rPr>
        <w:t>2.0</w:t>
      </w:r>
      <w:r w:rsidRPr="00035B07">
        <w:rPr>
          <w:rFonts w:ascii="Century Gothic" w:hAnsi="Century Gothic"/>
        </w:rPr>
        <w:t xml:space="preserve">% of residents from </w:t>
      </w:r>
      <w:r w:rsidR="003811B4">
        <w:rPr>
          <w:rFonts w:ascii="Century Gothic" w:hAnsi="Century Gothic"/>
        </w:rPr>
        <w:t>Yarriambiack Shire</w:t>
      </w:r>
      <w:r w:rsidRPr="00035B07">
        <w:rPr>
          <w:rFonts w:ascii="Century Gothic" w:hAnsi="Century Gothic"/>
        </w:rPr>
        <w:t xml:space="preserve"> agreed with the statement ‘I feel welcome here’ - </w:t>
      </w:r>
      <w:r w:rsidR="00035B07" w:rsidRPr="00035B07">
        <w:rPr>
          <w:rFonts w:ascii="Century Gothic" w:hAnsi="Century Gothic"/>
          <w:color w:val="F99F2B"/>
        </w:rPr>
        <w:t>R</w:t>
      </w:r>
      <w:r w:rsidRPr="00035B07">
        <w:rPr>
          <w:rFonts w:ascii="Century Gothic" w:hAnsi="Century Gothic"/>
          <w:color w:val="F99F2B"/>
        </w:rPr>
        <w:t xml:space="preserve">egional Vic 83.8% </w:t>
      </w:r>
      <w:r w:rsidRPr="00035B07">
        <w:rPr>
          <w:rFonts w:ascii="Century Gothic" w:hAnsi="Century Gothic"/>
          <w:color w:val="00B6EF"/>
        </w:rPr>
        <w:t>Vic 80.9%</w:t>
      </w:r>
    </w:p>
    <w:p w14:paraId="44A06F3E" w14:textId="13723208" w:rsidR="00863717" w:rsidRPr="00035B07" w:rsidRDefault="00863717" w:rsidP="00863717">
      <w:pPr>
        <w:pStyle w:val="ListParagraph"/>
        <w:numPr>
          <w:ilvl w:val="0"/>
          <w:numId w:val="3"/>
        </w:numPr>
        <w:spacing w:after="120" w:line="276" w:lineRule="auto"/>
        <w:rPr>
          <w:rFonts w:ascii="Century Gothic" w:hAnsi="Century Gothic"/>
          <w:color w:val="7F7F7F" w:themeColor="text1" w:themeTint="80"/>
          <w:sz w:val="24"/>
          <w:szCs w:val="24"/>
        </w:rPr>
      </w:pPr>
      <w:r w:rsidRPr="00035B07">
        <w:rPr>
          <w:rFonts w:ascii="Century Gothic" w:hAnsi="Century Gothic"/>
          <w:sz w:val="24"/>
          <w:szCs w:val="24"/>
        </w:rPr>
        <w:t>8</w:t>
      </w:r>
      <w:r w:rsidR="007438C5">
        <w:rPr>
          <w:rFonts w:ascii="Century Gothic" w:hAnsi="Century Gothic"/>
          <w:sz w:val="24"/>
          <w:szCs w:val="24"/>
        </w:rPr>
        <w:t>7</w:t>
      </w:r>
      <w:r w:rsidRPr="00035B07">
        <w:rPr>
          <w:rFonts w:ascii="Century Gothic" w:hAnsi="Century Gothic"/>
          <w:sz w:val="24"/>
          <w:szCs w:val="24"/>
        </w:rPr>
        <w:t xml:space="preserve">.9% agreed with the statement ‘I feel part of my community’ - </w:t>
      </w:r>
      <w:r w:rsidRPr="00035B07">
        <w:rPr>
          <w:rFonts w:ascii="Century Gothic" w:hAnsi="Century Gothic"/>
          <w:color w:val="F99F2B"/>
          <w:sz w:val="24"/>
          <w:szCs w:val="24"/>
        </w:rPr>
        <w:t xml:space="preserve">Regional Vic 76.0% </w:t>
      </w:r>
      <w:r w:rsidRPr="00035B07">
        <w:rPr>
          <w:rFonts w:ascii="Century Gothic" w:hAnsi="Century Gothic"/>
          <w:color w:val="00B6EF"/>
          <w:sz w:val="24"/>
          <w:szCs w:val="24"/>
        </w:rPr>
        <w:t>Vic 69.5%</w:t>
      </w:r>
    </w:p>
    <w:p w14:paraId="59D8775C" w14:textId="230A559A" w:rsidR="00863717" w:rsidRPr="00035B07" w:rsidRDefault="00EA4CA2" w:rsidP="00863717">
      <w:pPr>
        <w:pStyle w:val="ListParagraph"/>
        <w:numPr>
          <w:ilvl w:val="0"/>
          <w:numId w:val="3"/>
        </w:numPr>
        <w:spacing w:after="120" w:line="276" w:lineRule="auto"/>
        <w:rPr>
          <w:rFonts w:ascii="Century Gothic" w:hAnsi="Century Gothic"/>
          <w:color w:val="7F7F7F" w:themeColor="text1" w:themeTint="80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6C682497" wp14:editId="7742D5F9">
            <wp:simplePos x="0" y="0"/>
            <wp:positionH relativeFrom="column">
              <wp:posOffset>5143500</wp:posOffset>
            </wp:positionH>
            <wp:positionV relativeFrom="paragraph">
              <wp:posOffset>414020</wp:posOffset>
            </wp:positionV>
            <wp:extent cx="539750" cy="539750"/>
            <wp:effectExtent l="0" t="0" r="0" b="0"/>
            <wp:wrapThrough wrapText="bothSides">
              <wp:wrapPolygon edited="0">
                <wp:start x="1525" y="2287"/>
                <wp:lineTo x="0" y="6099"/>
                <wp:lineTo x="0" y="18296"/>
                <wp:lineTo x="17534" y="18296"/>
                <wp:lineTo x="20584" y="15247"/>
                <wp:lineTo x="20584" y="6099"/>
                <wp:lineTo x="9911" y="2287"/>
                <wp:lineTo x="1525" y="2287"/>
              </wp:wrapPolygon>
            </wp:wrapThrough>
            <wp:docPr id="12" name="Graphic 12" descr="Universal access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phic 12" descr="Universal access with solid fill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38C5">
        <w:rPr>
          <w:rFonts w:ascii="Century Gothic" w:hAnsi="Century Gothic"/>
          <w:sz w:val="24"/>
          <w:szCs w:val="24"/>
        </w:rPr>
        <w:t>9.7</w:t>
      </w:r>
      <w:r w:rsidR="00863717" w:rsidRPr="00035B07">
        <w:rPr>
          <w:rFonts w:ascii="Century Gothic" w:hAnsi="Century Gothic"/>
          <w:sz w:val="24"/>
          <w:szCs w:val="24"/>
        </w:rPr>
        <w:t xml:space="preserve">% agreed with the statement ‘I feel like an outsider here’ – </w:t>
      </w:r>
      <w:r w:rsidR="007438C5" w:rsidRPr="00035B07">
        <w:rPr>
          <w:rFonts w:ascii="Century Gothic" w:hAnsi="Century Gothic"/>
          <w:color w:val="F99F2B"/>
          <w:sz w:val="24"/>
          <w:szCs w:val="24"/>
        </w:rPr>
        <w:t xml:space="preserve">Regional Vic </w:t>
      </w:r>
      <w:r w:rsidR="007438C5">
        <w:rPr>
          <w:rFonts w:ascii="Century Gothic" w:hAnsi="Century Gothic"/>
          <w:color w:val="F99F2B"/>
          <w:sz w:val="24"/>
          <w:szCs w:val="24"/>
        </w:rPr>
        <w:t>16.5</w:t>
      </w:r>
      <w:r w:rsidR="007438C5" w:rsidRPr="00035B07">
        <w:rPr>
          <w:rFonts w:ascii="Century Gothic" w:hAnsi="Century Gothic"/>
          <w:color w:val="F99F2B"/>
          <w:sz w:val="24"/>
          <w:szCs w:val="24"/>
        </w:rPr>
        <w:t xml:space="preserve">% </w:t>
      </w:r>
      <w:r w:rsidR="007438C5" w:rsidRPr="00035B07">
        <w:rPr>
          <w:rFonts w:ascii="Century Gothic" w:hAnsi="Century Gothic"/>
          <w:color w:val="00B6EF"/>
          <w:sz w:val="24"/>
          <w:szCs w:val="24"/>
        </w:rPr>
        <w:t xml:space="preserve">Vic </w:t>
      </w:r>
      <w:r w:rsidR="007438C5">
        <w:rPr>
          <w:rFonts w:ascii="Century Gothic" w:hAnsi="Century Gothic"/>
          <w:color w:val="00B6EF"/>
          <w:sz w:val="24"/>
          <w:szCs w:val="24"/>
        </w:rPr>
        <w:t>25.8</w:t>
      </w:r>
      <w:r w:rsidR="007438C5" w:rsidRPr="00035B07">
        <w:rPr>
          <w:rFonts w:ascii="Century Gothic" w:hAnsi="Century Gothic"/>
          <w:color w:val="00B6EF"/>
          <w:sz w:val="24"/>
          <w:szCs w:val="24"/>
        </w:rPr>
        <w:t>%</w:t>
      </w:r>
    </w:p>
    <w:p w14:paraId="6067FC75" w14:textId="48EAD373" w:rsidR="00863717" w:rsidRPr="00101D43" w:rsidRDefault="00863717" w:rsidP="00863717">
      <w:pPr>
        <w:spacing w:after="120" w:line="276" w:lineRule="auto"/>
        <w:rPr>
          <w:rFonts w:ascii="Century Gothic" w:hAnsi="Century Gothic"/>
          <w:color w:val="F7683D"/>
          <w:u w:val="single"/>
        </w:rPr>
      </w:pPr>
      <w:r w:rsidRPr="00101D43">
        <w:rPr>
          <w:rFonts w:ascii="Century Gothic" w:hAnsi="Century Gothic"/>
          <w:color w:val="F7683D"/>
          <w:u w:val="single"/>
        </w:rPr>
        <w:t>Equity &amp; Inclusion</w:t>
      </w:r>
    </w:p>
    <w:p w14:paraId="104CEDE6" w14:textId="741EAA7E" w:rsidR="00863717" w:rsidRPr="00101D43" w:rsidRDefault="00863717" w:rsidP="00863717">
      <w:pPr>
        <w:spacing w:line="276" w:lineRule="auto"/>
        <w:rPr>
          <w:rFonts w:ascii="Century Gothic" w:hAnsi="Century Gothic"/>
          <w:color w:val="7F7F7F" w:themeColor="text1" w:themeTint="80"/>
        </w:rPr>
      </w:pPr>
      <w:r w:rsidRPr="00101D43">
        <w:rPr>
          <w:rFonts w:ascii="Century Gothic" w:hAnsi="Century Gothic"/>
        </w:rPr>
        <w:t xml:space="preserve">In 2020, </w:t>
      </w:r>
      <w:r w:rsidR="00BA16FA">
        <w:rPr>
          <w:rFonts w:ascii="Century Gothic" w:hAnsi="Century Gothic"/>
        </w:rPr>
        <w:t>66.0</w:t>
      </w:r>
      <w:r w:rsidRPr="00101D43">
        <w:rPr>
          <w:rFonts w:ascii="Century Gothic" w:hAnsi="Century Gothic"/>
        </w:rPr>
        <w:t xml:space="preserve">% of </w:t>
      </w:r>
      <w:r w:rsidR="003811B4">
        <w:rPr>
          <w:rFonts w:ascii="Century Gothic" w:hAnsi="Century Gothic"/>
        </w:rPr>
        <w:t>Yarriambiack Shire</w:t>
      </w:r>
      <w:r w:rsidRPr="00101D43">
        <w:rPr>
          <w:rFonts w:ascii="Century Gothic" w:hAnsi="Century Gothic"/>
        </w:rPr>
        <w:t xml:space="preserve"> residents agree</w:t>
      </w:r>
      <w:r w:rsidR="00035B07" w:rsidRPr="00101D43">
        <w:rPr>
          <w:rFonts w:ascii="Century Gothic" w:hAnsi="Century Gothic"/>
        </w:rPr>
        <w:t xml:space="preserve"> </w:t>
      </w:r>
      <w:r w:rsidRPr="00101D43">
        <w:rPr>
          <w:rFonts w:ascii="Century Gothic" w:hAnsi="Century Gothic"/>
        </w:rPr>
        <w:t xml:space="preserve">with the statement ‘some groups in the community keep to themselves’ - </w:t>
      </w:r>
      <w:r w:rsidR="00035B07" w:rsidRPr="00101D43">
        <w:rPr>
          <w:rFonts w:ascii="Century Gothic" w:hAnsi="Century Gothic"/>
          <w:color w:val="F99F2B"/>
        </w:rPr>
        <w:t>R</w:t>
      </w:r>
      <w:r w:rsidRPr="00101D43">
        <w:rPr>
          <w:rFonts w:ascii="Century Gothic" w:hAnsi="Century Gothic"/>
          <w:color w:val="F99F2B"/>
        </w:rPr>
        <w:t xml:space="preserve">egional Vic 54.1% </w:t>
      </w:r>
      <w:r w:rsidRPr="00101D43">
        <w:rPr>
          <w:rFonts w:ascii="Century Gothic" w:hAnsi="Century Gothic"/>
          <w:color w:val="00B6EF"/>
        </w:rPr>
        <w:t>Vic 55.2%</w:t>
      </w:r>
    </w:p>
    <w:p w14:paraId="724F386A" w14:textId="55E52999" w:rsidR="00863717" w:rsidRPr="00101D43" w:rsidRDefault="00863717" w:rsidP="00863717">
      <w:pPr>
        <w:pStyle w:val="ListParagraph"/>
        <w:numPr>
          <w:ilvl w:val="0"/>
          <w:numId w:val="8"/>
        </w:numPr>
        <w:spacing w:after="120" w:line="276" w:lineRule="auto"/>
        <w:rPr>
          <w:rFonts w:ascii="Century Gothic" w:hAnsi="Century Gothic"/>
          <w:sz w:val="24"/>
          <w:szCs w:val="24"/>
        </w:rPr>
      </w:pPr>
      <w:r w:rsidRPr="00101D43">
        <w:rPr>
          <w:rFonts w:ascii="Century Gothic" w:hAnsi="Century Gothic"/>
          <w:sz w:val="24"/>
          <w:szCs w:val="24"/>
        </w:rPr>
        <w:t>30.</w:t>
      </w:r>
      <w:r w:rsidR="00BA16FA">
        <w:rPr>
          <w:rFonts w:ascii="Century Gothic" w:hAnsi="Century Gothic"/>
          <w:sz w:val="24"/>
          <w:szCs w:val="24"/>
        </w:rPr>
        <w:t>8</w:t>
      </w:r>
      <w:r w:rsidRPr="00101D43">
        <w:rPr>
          <w:rFonts w:ascii="Century Gothic" w:hAnsi="Century Gothic"/>
          <w:sz w:val="24"/>
          <w:szCs w:val="24"/>
        </w:rPr>
        <w:t xml:space="preserve">% agree with the statement ‘some groups who live in this community aren’t made to feel welcome’ - </w:t>
      </w:r>
      <w:r w:rsidR="00035B07" w:rsidRPr="00101D43">
        <w:rPr>
          <w:rFonts w:ascii="Century Gothic" w:hAnsi="Century Gothic"/>
          <w:color w:val="F99F2B"/>
          <w:sz w:val="24"/>
          <w:szCs w:val="24"/>
        </w:rPr>
        <w:t>R</w:t>
      </w:r>
      <w:r w:rsidRPr="00101D43">
        <w:rPr>
          <w:rFonts w:ascii="Century Gothic" w:hAnsi="Century Gothic"/>
          <w:color w:val="F99F2B"/>
          <w:sz w:val="24"/>
          <w:szCs w:val="24"/>
        </w:rPr>
        <w:t xml:space="preserve">egional Vic 27.5% </w:t>
      </w:r>
      <w:r w:rsidRPr="00101D43">
        <w:rPr>
          <w:rFonts w:ascii="Century Gothic" w:hAnsi="Century Gothic"/>
          <w:color w:val="00B6EF"/>
          <w:sz w:val="24"/>
          <w:szCs w:val="24"/>
        </w:rPr>
        <w:t>Vic 31.5%</w:t>
      </w:r>
    </w:p>
    <w:p w14:paraId="72462032" w14:textId="66FFD447" w:rsidR="00863717" w:rsidRPr="00B83FA9" w:rsidRDefault="008346AD" w:rsidP="00863717">
      <w:pPr>
        <w:spacing w:after="120" w:line="276" w:lineRule="auto"/>
        <w:rPr>
          <w:rFonts w:ascii="Century Gothic" w:hAnsi="Century Gothic"/>
          <w:b/>
          <w:bCs/>
          <w:color w:val="F7683D"/>
        </w:rPr>
      </w:pPr>
      <w:r>
        <w:rPr>
          <w:rFonts w:ascii="Century Gothic" w:hAnsi="Century Gothic"/>
          <w:noProof/>
          <w:color w:val="F7683D"/>
          <w:u w:val="single"/>
        </w:rPr>
        <w:lastRenderedPageBreak/>
        <w:drawing>
          <wp:anchor distT="0" distB="0" distL="114300" distR="114300" simplePos="0" relativeHeight="251668480" behindDoc="0" locked="0" layoutInCell="1" allowOverlap="1" wp14:anchorId="2B9772FA" wp14:editId="42DDF928">
            <wp:simplePos x="0" y="0"/>
            <wp:positionH relativeFrom="column">
              <wp:posOffset>5076825</wp:posOffset>
            </wp:positionH>
            <wp:positionV relativeFrom="paragraph">
              <wp:posOffset>185420</wp:posOffset>
            </wp:positionV>
            <wp:extent cx="540000" cy="540000"/>
            <wp:effectExtent l="0" t="0" r="0" b="0"/>
            <wp:wrapThrough wrapText="bothSides">
              <wp:wrapPolygon edited="0">
                <wp:start x="5336" y="1525"/>
                <wp:lineTo x="3049" y="5336"/>
                <wp:lineTo x="0" y="12960"/>
                <wp:lineTo x="0" y="16009"/>
                <wp:lineTo x="1525" y="19059"/>
                <wp:lineTo x="9148" y="19059"/>
                <wp:lineTo x="19821" y="16009"/>
                <wp:lineTo x="20584" y="12198"/>
                <wp:lineTo x="20584" y="9911"/>
                <wp:lineTo x="12960" y="1525"/>
                <wp:lineTo x="5336" y="1525"/>
              </wp:wrapPolygon>
            </wp:wrapThrough>
            <wp:docPr id="9" name="Graphic 9" descr="Handcuffs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phic 9" descr="Handcuffs with solid fill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3717" w:rsidRPr="00B83FA9">
        <w:rPr>
          <w:rFonts w:ascii="Century Gothic" w:hAnsi="Century Gothic"/>
          <w:b/>
          <w:bCs/>
          <w:color w:val="F7683D"/>
        </w:rPr>
        <w:t>Community Safety</w:t>
      </w:r>
    </w:p>
    <w:p w14:paraId="074E14EE" w14:textId="02252B6E" w:rsidR="00863717" w:rsidRPr="00B83FA9" w:rsidRDefault="00863717" w:rsidP="00863717">
      <w:pPr>
        <w:spacing w:after="120" w:line="276" w:lineRule="auto"/>
        <w:rPr>
          <w:rFonts w:ascii="Century Gothic" w:hAnsi="Century Gothic"/>
          <w:color w:val="F7683D"/>
          <w:u w:val="single"/>
        </w:rPr>
      </w:pPr>
      <w:r w:rsidRPr="00B83FA9">
        <w:rPr>
          <w:rFonts w:ascii="Century Gothic" w:hAnsi="Century Gothic"/>
          <w:color w:val="F7683D"/>
          <w:u w:val="single"/>
        </w:rPr>
        <w:t>Crime</w:t>
      </w:r>
    </w:p>
    <w:p w14:paraId="59859E30" w14:textId="77777777" w:rsidR="00863717" w:rsidRPr="00B83FA9" w:rsidRDefault="00863717" w:rsidP="00863717">
      <w:pPr>
        <w:spacing w:after="120" w:line="276" w:lineRule="auto"/>
        <w:rPr>
          <w:rFonts w:ascii="Century Gothic" w:hAnsi="Century Gothic"/>
        </w:rPr>
      </w:pPr>
      <w:r w:rsidRPr="00B83FA9">
        <w:rPr>
          <w:rFonts w:ascii="Century Gothic" w:hAnsi="Century Gothic"/>
        </w:rPr>
        <w:t>Crimes against persons for the year March 2019 to March 2020 (Rate per 100,000)</w:t>
      </w:r>
    </w:p>
    <w:tbl>
      <w:tblPr>
        <w:tblStyle w:val="PlainTable1"/>
        <w:tblW w:w="8350" w:type="dxa"/>
        <w:jc w:val="center"/>
        <w:tblLook w:val="04A0" w:firstRow="1" w:lastRow="0" w:firstColumn="1" w:lastColumn="0" w:noHBand="0" w:noVBand="1"/>
      </w:tblPr>
      <w:tblGrid>
        <w:gridCol w:w="4628"/>
        <w:gridCol w:w="2030"/>
        <w:gridCol w:w="1692"/>
      </w:tblGrid>
      <w:tr w:rsidR="00863717" w:rsidRPr="00B83FA9" w14:paraId="652DE30E" w14:textId="77777777" w:rsidTr="00BA16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8" w:type="dxa"/>
          </w:tcPr>
          <w:p w14:paraId="76128C53" w14:textId="77777777" w:rsidR="00863717" w:rsidRPr="00B83FA9" w:rsidRDefault="00863717" w:rsidP="00BD73E9">
            <w:pPr>
              <w:spacing w:line="276" w:lineRule="auto"/>
              <w:rPr>
                <w:rFonts w:ascii="Century Gothic" w:hAnsi="Century Gothic"/>
                <w:b w:val="0"/>
                <w:bCs w:val="0"/>
                <w:color w:val="ED683D"/>
              </w:rPr>
            </w:pPr>
            <w:r w:rsidRPr="00B83FA9">
              <w:rPr>
                <w:rFonts w:ascii="Century Gothic" w:hAnsi="Century Gothic"/>
                <w:b w:val="0"/>
                <w:bCs w:val="0"/>
                <w:color w:val="ED683D"/>
              </w:rPr>
              <w:t>Offence subdivision</w:t>
            </w:r>
          </w:p>
        </w:tc>
        <w:tc>
          <w:tcPr>
            <w:tcW w:w="2030" w:type="dxa"/>
          </w:tcPr>
          <w:p w14:paraId="409E33C7" w14:textId="780DC21E" w:rsidR="00863717" w:rsidRPr="00B83FA9" w:rsidRDefault="00BA16FA" w:rsidP="00BD73E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bCs w:val="0"/>
                <w:color w:val="ED683D"/>
              </w:rPr>
            </w:pPr>
            <w:r>
              <w:rPr>
                <w:rFonts w:ascii="Century Gothic" w:hAnsi="Century Gothic"/>
                <w:b w:val="0"/>
                <w:bCs w:val="0"/>
                <w:color w:val="ED683D"/>
              </w:rPr>
              <w:t>Yarriambiack S</w:t>
            </w:r>
          </w:p>
        </w:tc>
        <w:tc>
          <w:tcPr>
            <w:tcW w:w="1692" w:type="dxa"/>
          </w:tcPr>
          <w:p w14:paraId="10353B3A" w14:textId="77777777" w:rsidR="00863717" w:rsidRPr="00B83FA9" w:rsidRDefault="00863717" w:rsidP="00BD73E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bCs w:val="0"/>
                <w:color w:val="ED683D"/>
              </w:rPr>
            </w:pPr>
            <w:r w:rsidRPr="00B83FA9">
              <w:rPr>
                <w:rFonts w:ascii="Century Gothic" w:hAnsi="Century Gothic"/>
                <w:b w:val="0"/>
                <w:bCs w:val="0"/>
                <w:color w:val="ED683D"/>
              </w:rPr>
              <w:t>Victoria</w:t>
            </w:r>
          </w:p>
        </w:tc>
      </w:tr>
      <w:tr w:rsidR="00863717" w:rsidRPr="00B83FA9" w14:paraId="5E697D60" w14:textId="77777777" w:rsidTr="00BA1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8" w:type="dxa"/>
          </w:tcPr>
          <w:p w14:paraId="2C6C78C3" w14:textId="77777777" w:rsidR="00863717" w:rsidRPr="00B83FA9" w:rsidRDefault="00863717" w:rsidP="00BD73E9">
            <w:pPr>
              <w:spacing w:line="276" w:lineRule="auto"/>
              <w:rPr>
                <w:rFonts w:ascii="Century Gothic" w:hAnsi="Century Gothic"/>
                <w:b w:val="0"/>
                <w:bCs w:val="0"/>
              </w:rPr>
            </w:pPr>
            <w:r w:rsidRPr="00B83FA9">
              <w:rPr>
                <w:rFonts w:ascii="Century Gothic" w:hAnsi="Century Gothic"/>
                <w:b w:val="0"/>
                <w:bCs w:val="0"/>
              </w:rPr>
              <w:t>Homicide and related offences</w:t>
            </w:r>
          </w:p>
        </w:tc>
        <w:tc>
          <w:tcPr>
            <w:tcW w:w="2030" w:type="dxa"/>
          </w:tcPr>
          <w:p w14:paraId="5861A129" w14:textId="2242C2EF" w:rsidR="00863717" w:rsidRPr="00B83FA9" w:rsidRDefault="00910394" w:rsidP="00BD73E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nd</w:t>
            </w:r>
            <w:r>
              <w:rPr>
                <w:rStyle w:val="FootnoteReference"/>
                <w:rFonts w:ascii="Century Gothic" w:hAnsi="Century Gothic"/>
              </w:rPr>
              <w:footnoteReference w:id="1"/>
            </w:r>
          </w:p>
        </w:tc>
        <w:tc>
          <w:tcPr>
            <w:tcW w:w="1692" w:type="dxa"/>
          </w:tcPr>
          <w:p w14:paraId="3470974F" w14:textId="77777777" w:rsidR="00863717" w:rsidRPr="00B83FA9" w:rsidRDefault="00863717" w:rsidP="00BD73E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B6EF"/>
              </w:rPr>
            </w:pPr>
            <w:r w:rsidRPr="00B83FA9">
              <w:rPr>
                <w:rFonts w:ascii="Century Gothic" w:hAnsi="Century Gothic"/>
                <w:color w:val="00B6EF"/>
              </w:rPr>
              <w:t>3.1</w:t>
            </w:r>
          </w:p>
        </w:tc>
      </w:tr>
      <w:tr w:rsidR="00863717" w:rsidRPr="00B83FA9" w14:paraId="6D24BF9F" w14:textId="77777777" w:rsidTr="00BA16F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8" w:type="dxa"/>
          </w:tcPr>
          <w:p w14:paraId="0FFBB740" w14:textId="77777777" w:rsidR="00863717" w:rsidRPr="00B83FA9" w:rsidRDefault="00863717" w:rsidP="00BD73E9">
            <w:pPr>
              <w:spacing w:line="276" w:lineRule="auto"/>
              <w:rPr>
                <w:rFonts w:ascii="Century Gothic" w:hAnsi="Century Gothic"/>
                <w:b w:val="0"/>
                <w:bCs w:val="0"/>
              </w:rPr>
            </w:pPr>
            <w:r w:rsidRPr="00B83FA9">
              <w:rPr>
                <w:rFonts w:ascii="Century Gothic" w:hAnsi="Century Gothic"/>
                <w:b w:val="0"/>
                <w:bCs w:val="0"/>
              </w:rPr>
              <w:t>Assault and related offences</w:t>
            </w:r>
          </w:p>
        </w:tc>
        <w:tc>
          <w:tcPr>
            <w:tcW w:w="2030" w:type="dxa"/>
          </w:tcPr>
          <w:p w14:paraId="46B1D0E4" w14:textId="3A33D62A" w:rsidR="00863717" w:rsidRPr="00B83FA9" w:rsidRDefault="00910394" w:rsidP="00BD73E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1,457.0</w:t>
            </w:r>
          </w:p>
        </w:tc>
        <w:tc>
          <w:tcPr>
            <w:tcW w:w="1692" w:type="dxa"/>
          </w:tcPr>
          <w:p w14:paraId="2EA78EF9" w14:textId="77777777" w:rsidR="00863717" w:rsidRPr="00B83FA9" w:rsidRDefault="00863717" w:rsidP="00BD73E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B6EF"/>
              </w:rPr>
            </w:pPr>
            <w:r w:rsidRPr="00B83FA9">
              <w:rPr>
                <w:rFonts w:ascii="Century Gothic" w:hAnsi="Century Gothic"/>
                <w:color w:val="00B6EF"/>
              </w:rPr>
              <w:t>683.0</w:t>
            </w:r>
          </w:p>
        </w:tc>
      </w:tr>
      <w:tr w:rsidR="00863717" w:rsidRPr="00B83FA9" w14:paraId="06D2B851" w14:textId="77777777" w:rsidTr="00BA1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8" w:type="dxa"/>
          </w:tcPr>
          <w:p w14:paraId="35D81672" w14:textId="77777777" w:rsidR="00863717" w:rsidRPr="00B83FA9" w:rsidRDefault="00863717" w:rsidP="00BD73E9">
            <w:pPr>
              <w:spacing w:line="276" w:lineRule="auto"/>
              <w:rPr>
                <w:rFonts w:ascii="Century Gothic" w:hAnsi="Century Gothic"/>
                <w:b w:val="0"/>
                <w:bCs w:val="0"/>
              </w:rPr>
            </w:pPr>
            <w:r w:rsidRPr="00B83FA9">
              <w:rPr>
                <w:rFonts w:ascii="Century Gothic" w:hAnsi="Century Gothic"/>
                <w:b w:val="0"/>
                <w:bCs w:val="0"/>
              </w:rPr>
              <w:t>Sexual offences</w:t>
            </w:r>
          </w:p>
        </w:tc>
        <w:tc>
          <w:tcPr>
            <w:tcW w:w="2030" w:type="dxa"/>
          </w:tcPr>
          <w:p w14:paraId="3DE1EB9B" w14:textId="25578FF9" w:rsidR="00863717" w:rsidRPr="00B83FA9" w:rsidRDefault="00910394" w:rsidP="00BD73E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652.6</w:t>
            </w:r>
          </w:p>
        </w:tc>
        <w:tc>
          <w:tcPr>
            <w:tcW w:w="1692" w:type="dxa"/>
          </w:tcPr>
          <w:p w14:paraId="1F186B22" w14:textId="77777777" w:rsidR="00863717" w:rsidRPr="00B83FA9" w:rsidRDefault="00863717" w:rsidP="00BD73E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B6EF"/>
              </w:rPr>
            </w:pPr>
            <w:r w:rsidRPr="00B83FA9">
              <w:rPr>
                <w:rFonts w:ascii="Century Gothic" w:hAnsi="Century Gothic"/>
                <w:color w:val="00B6EF"/>
              </w:rPr>
              <w:t>205.7</w:t>
            </w:r>
          </w:p>
        </w:tc>
      </w:tr>
      <w:tr w:rsidR="00863717" w:rsidRPr="00B83FA9" w14:paraId="42A48032" w14:textId="77777777" w:rsidTr="00BA16F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8" w:type="dxa"/>
          </w:tcPr>
          <w:p w14:paraId="5CF5C168" w14:textId="77777777" w:rsidR="00863717" w:rsidRPr="00B83FA9" w:rsidRDefault="00863717" w:rsidP="00BD73E9">
            <w:pPr>
              <w:spacing w:line="276" w:lineRule="auto"/>
              <w:rPr>
                <w:rFonts w:ascii="Century Gothic" w:hAnsi="Century Gothic"/>
                <w:b w:val="0"/>
                <w:bCs w:val="0"/>
              </w:rPr>
            </w:pPr>
            <w:r w:rsidRPr="00B83FA9">
              <w:rPr>
                <w:rFonts w:ascii="Century Gothic" w:hAnsi="Century Gothic"/>
                <w:b w:val="0"/>
                <w:bCs w:val="0"/>
              </w:rPr>
              <w:t>Abduction and related offences</w:t>
            </w:r>
          </w:p>
        </w:tc>
        <w:tc>
          <w:tcPr>
            <w:tcW w:w="2030" w:type="dxa"/>
          </w:tcPr>
          <w:p w14:paraId="5B09A5A5" w14:textId="5BA10B2C" w:rsidR="00863717" w:rsidRPr="00B83FA9" w:rsidRDefault="00910394" w:rsidP="00BD73E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45.5</w:t>
            </w:r>
          </w:p>
        </w:tc>
        <w:tc>
          <w:tcPr>
            <w:tcW w:w="1692" w:type="dxa"/>
          </w:tcPr>
          <w:p w14:paraId="1C24963E" w14:textId="77777777" w:rsidR="00863717" w:rsidRPr="00B83FA9" w:rsidRDefault="00863717" w:rsidP="00BD73E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B6EF"/>
              </w:rPr>
            </w:pPr>
            <w:r w:rsidRPr="00B83FA9">
              <w:rPr>
                <w:rFonts w:ascii="Century Gothic" w:hAnsi="Century Gothic"/>
                <w:color w:val="00B6EF"/>
              </w:rPr>
              <w:t>10.8</w:t>
            </w:r>
          </w:p>
        </w:tc>
      </w:tr>
      <w:tr w:rsidR="00863717" w:rsidRPr="00B83FA9" w14:paraId="29B0A75D" w14:textId="77777777" w:rsidTr="00BA1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8" w:type="dxa"/>
          </w:tcPr>
          <w:p w14:paraId="3BD6D66E" w14:textId="77777777" w:rsidR="00863717" w:rsidRPr="00B83FA9" w:rsidRDefault="00863717" w:rsidP="00BD73E9">
            <w:pPr>
              <w:spacing w:line="276" w:lineRule="auto"/>
              <w:rPr>
                <w:rFonts w:ascii="Century Gothic" w:hAnsi="Century Gothic"/>
                <w:b w:val="0"/>
                <w:bCs w:val="0"/>
              </w:rPr>
            </w:pPr>
            <w:r w:rsidRPr="00B83FA9">
              <w:rPr>
                <w:rFonts w:ascii="Century Gothic" w:hAnsi="Century Gothic"/>
                <w:b w:val="0"/>
                <w:bCs w:val="0"/>
              </w:rPr>
              <w:t>Robbery</w:t>
            </w:r>
          </w:p>
        </w:tc>
        <w:tc>
          <w:tcPr>
            <w:tcW w:w="2030" w:type="dxa"/>
          </w:tcPr>
          <w:p w14:paraId="3BED12C0" w14:textId="34068F06" w:rsidR="00863717" w:rsidRPr="00B83FA9" w:rsidRDefault="00910394" w:rsidP="00BD73E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Nd</w:t>
            </w:r>
          </w:p>
        </w:tc>
        <w:tc>
          <w:tcPr>
            <w:tcW w:w="1692" w:type="dxa"/>
          </w:tcPr>
          <w:p w14:paraId="10F532F5" w14:textId="77777777" w:rsidR="00863717" w:rsidRPr="00B83FA9" w:rsidRDefault="00863717" w:rsidP="00BD73E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B6EF"/>
              </w:rPr>
            </w:pPr>
            <w:r w:rsidRPr="00B83FA9">
              <w:rPr>
                <w:rFonts w:ascii="Century Gothic" w:hAnsi="Century Gothic"/>
                <w:color w:val="00B6EF"/>
              </w:rPr>
              <w:t>61.1</w:t>
            </w:r>
          </w:p>
        </w:tc>
      </w:tr>
      <w:tr w:rsidR="00863717" w:rsidRPr="00B83FA9" w14:paraId="1071E4FA" w14:textId="77777777" w:rsidTr="00BA16F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8" w:type="dxa"/>
          </w:tcPr>
          <w:p w14:paraId="791163C3" w14:textId="77777777" w:rsidR="00863717" w:rsidRPr="00B83FA9" w:rsidRDefault="00863717" w:rsidP="00BD73E9">
            <w:pPr>
              <w:spacing w:line="276" w:lineRule="auto"/>
              <w:rPr>
                <w:rFonts w:ascii="Century Gothic" w:hAnsi="Century Gothic"/>
                <w:b w:val="0"/>
                <w:bCs w:val="0"/>
              </w:rPr>
            </w:pPr>
            <w:r w:rsidRPr="00B83FA9">
              <w:rPr>
                <w:rFonts w:ascii="Century Gothic" w:hAnsi="Century Gothic"/>
                <w:b w:val="0"/>
                <w:bCs w:val="0"/>
              </w:rPr>
              <w:t>Stalking, harassment &amp; threatening behaviour</w:t>
            </w:r>
          </w:p>
        </w:tc>
        <w:tc>
          <w:tcPr>
            <w:tcW w:w="2030" w:type="dxa"/>
          </w:tcPr>
          <w:p w14:paraId="2B2D2CE6" w14:textId="71BDE20E" w:rsidR="00863717" w:rsidRPr="00B83FA9" w:rsidRDefault="00443807" w:rsidP="00BD73E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349.1</w:t>
            </w:r>
          </w:p>
        </w:tc>
        <w:tc>
          <w:tcPr>
            <w:tcW w:w="1692" w:type="dxa"/>
          </w:tcPr>
          <w:p w14:paraId="7F202D2C" w14:textId="77777777" w:rsidR="00863717" w:rsidRPr="00B83FA9" w:rsidRDefault="00863717" w:rsidP="00BD73E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B6EF"/>
              </w:rPr>
            </w:pPr>
            <w:r w:rsidRPr="00B83FA9">
              <w:rPr>
                <w:rFonts w:ascii="Century Gothic" w:hAnsi="Century Gothic"/>
                <w:color w:val="00B6EF"/>
              </w:rPr>
              <w:t>186.5</w:t>
            </w:r>
          </w:p>
        </w:tc>
      </w:tr>
      <w:tr w:rsidR="00863717" w:rsidRPr="00B83FA9" w14:paraId="6B01257A" w14:textId="77777777" w:rsidTr="00BA1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8" w:type="dxa"/>
          </w:tcPr>
          <w:p w14:paraId="7C6A0530" w14:textId="77777777" w:rsidR="00863717" w:rsidRPr="00B83FA9" w:rsidRDefault="00863717" w:rsidP="00BD73E9">
            <w:pPr>
              <w:spacing w:line="276" w:lineRule="auto"/>
              <w:rPr>
                <w:rFonts w:ascii="Century Gothic" w:hAnsi="Century Gothic"/>
                <w:b w:val="0"/>
                <w:bCs w:val="0"/>
              </w:rPr>
            </w:pPr>
            <w:r w:rsidRPr="00B83FA9">
              <w:rPr>
                <w:rFonts w:ascii="Century Gothic" w:hAnsi="Century Gothic"/>
                <w:b w:val="0"/>
                <w:bCs w:val="0"/>
              </w:rPr>
              <w:t>Dangerous &amp; negligent acts endangering people</w:t>
            </w:r>
          </w:p>
        </w:tc>
        <w:tc>
          <w:tcPr>
            <w:tcW w:w="2030" w:type="dxa"/>
          </w:tcPr>
          <w:p w14:paraId="0A55EF63" w14:textId="11452AE7" w:rsidR="00863717" w:rsidRPr="00B83FA9" w:rsidRDefault="00443807" w:rsidP="00BD73E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151.8</w:t>
            </w:r>
          </w:p>
        </w:tc>
        <w:tc>
          <w:tcPr>
            <w:tcW w:w="1692" w:type="dxa"/>
          </w:tcPr>
          <w:p w14:paraId="1DCD60A4" w14:textId="77777777" w:rsidR="00863717" w:rsidRPr="00B83FA9" w:rsidRDefault="00863717" w:rsidP="00BD73E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B6EF"/>
              </w:rPr>
            </w:pPr>
            <w:r w:rsidRPr="00B83FA9">
              <w:rPr>
                <w:rFonts w:ascii="Century Gothic" w:hAnsi="Century Gothic"/>
                <w:color w:val="00B6EF"/>
              </w:rPr>
              <w:t>83.8</w:t>
            </w:r>
          </w:p>
        </w:tc>
      </w:tr>
    </w:tbl>
    <w:p w14:paraId="2607B87A" w14:textId="53B39E0F" w:rsidR="00863717" w:rsidRPr="00B83FA9" w:rsidRDefault="00EA4CA2" w:rsidP="00863717">
      <w:pPr>
        <w:spacing w:after="120" w:line="276" w:lineRule="auto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70528" behindDoc="0" locked="0" layoutInCell="1" allowOverlap="1" wp14:anchorId="71034F3D" wp14:editId="3ADACC06">
            <wp:simplePos x="0" y="0"/>
            <wp:positionH relativeFrom="column">
              <wp:posOffset>5153025</wp:posOffset>
            </wp:positionH>
            <wp:positionV relativeFrom="paragraph">
              <wp:posOffset>139065</wp:posOffset>
            </wp:positionV>
            <wp:extent cx="539750" cy="539750"/>
            <wp:effectExtent l="0" t="0" r="0" b="0"/>
            <wp:wrapThrough wrapText="bothSides">
              <wp:wrapPolygon edited="0">
                <wp:start x="8386" y="0"/>
                <wp:lineTo x="762" y="762"/>
                <wp:lineTo x="0" y="12960"/>
                <wp:lineTo x="1525" y="18296"/>
                <wp:lineTo x="3049" y="19821"/>
                <wp:lineTo x="8386" y="20584"/>
                <wp:lineTo x="12198" y="20584"/>
                <wp:lineTo x="17534" y="19821"/>
                <wp:lineTo x="20584" y="17534"/>
                <wp:lineTo x="20584" y="762"/>
                <wp:lineTo x="12198" y="0"/>
                <wp:lineTo x="8386" y="0"/>
              </wp:wrapPolygon>
            </wp:wrapThrough>
            <wp:docPr id="11" name="Graphic 11" descr="Gender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phic 11" descr="Gender with solid fill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3717" w:rsidRPr="00B83FA9">
        <w:rPr>
          <w:rFonts w:ascii="Century Gothic" w:hAnsi="Century Gothic"/>
        </w:rPr>
        <w:tab/>
      </w:r>
    </w:p>
    <w:p w14:paraId="113CDD3D" w14:textId="10730FA0" w:rsidR="00863717" w:rsidRPr="00101D43" w:rsidRDefault="00863717" w:rsidP="00863717">
      <w:pPr>
        <w:spacing w:after="120" w:line="276" w:lineRule="auto"/>
        <w:rPr>
          <w:rFonts w:ascii="Century Gothic" w:hAnsi="Century Gothic"/>
        </w:rPr>
      </w:pPr>
      <w:r w:rsidRPr="00101D43">
        <w:rPr>
          <w:rFonts w:ascii="Century Gothic" w:hAnsi="Century Gothic"/>
        </w:rPr>
        <w:t xml:space="preserve">Victims of crimes (selected) against persons by sex in </w:t>
      </w:r>
      <w:r w:rsidR="003811B4">
        <w:rPr>
          <w:rFonts w:ascii="Century Gothic" w:hAnsi="Century Gothic"/>
        </w:rPr>
        <w:t>Yarriambiack Shire</w:t>
      </w:r>
      <w:r w:rsidRPr="00101D43">
        <w:rPr>
          <w:rFonts w:ascii="Century Gothic" w:hAnsi="Century Gothic"/>
        </w:rPr>
        <w:t xml:space="preserve"> (2016 – 2019)</w:t>
      </w:r>
    </w:p>
    <w:tbl>
      <w:tblPr>
        <w:tblStyle w:val="PlainTable1"/>
        <w:tblW w:w="9016" w:type="dxa"/>
        <w:tblLook w:val="04A0" w:firstRow="1" w:lastRow="0" w:firstColumn="1" w:lastColumn="0" w:noHBand="0" w:noVBand="1"/>
      </w:tblPr>
      <w:tblGrid>
        <w:gridCol w:w="4563"/>
        <w:gridCol w:w="1119"/>
        <w:gridCol w:w="1126"/>
        <w:gridCol w:w="1104"/>
        <w:gridCol w:w="1104"/>
      </w:tblGrid>
      <w:tr w:rsidR="00863717" w:rsidRPr="00101D43" w14:paraId="6EDE4CBC" w14:textId="77777777" w:rsidTr="00B83F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3" w:type="dxa"/>
          </w:tcPr>
          <w:p w14:paraId="67003A7C" w14:textId="77777777" w:rsidR="00863717" w:rsidRPr="00101D43" w:rsidRDefault="00863717" w:rsidP="00BD73E9">
            <w:pPr>
              <w:spacing w:line="276" w:lineRule="auto"/>
              <w:rPr>
                <w:rFonts w:ascii="Century Gothic" w:hAnsi="Century Gothic"/>
                <w:color w:val="ED683D"/>
              </w:rPr>
            </w:pPr>
          </w:p>
        </w:tc>
        <w:tc>
          <w:tcPr>
            <w:tcW w:w="2245" w:type="dxa"/>
            <w:gridSpan w:val="2"/>
          </w:tcPr>
          <w:p w14:paraId="0ED09246" w14:textId="4E439618" w:rsidR="00863717" w:rsidRPr="00101D43" w:rsidRDefault="00443807" w:rsidP="00BD73E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bCs w:val="0"/>
                <w:color w:val="ED683D"/>
              </w:rPr>
            </w:pPr>
            <w:r>
              <w:rPr>
                <w:rFonts w:ascii="Century Gothic" w:hAnsi="Century Gothic"/>
                <w:b w:val="0"/>
                <w:bCs w:val="0"/>
                <w:color w:val="ED683D"/>
              </w:rPr>
              <w:t>Yarriambiack S</w:t>
            </w:r>
          </w:p>
        </w:tc>
        <w:tc>
          <w:tcPr>
            <w:tcW w:w="2208" w:type="dxa"/>
            <w:gridSpan w:val="2"/>
          </w:tcPr>
          <w:p w14:paraId="72883821" w14:textId="77777777" w:rsidR="00863717" w:rsidRPr="00101D43" w:rsidRDefault="00863717" w:rsidP="00BD73E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bCs w:val="0"/>
                <w:color w:val="ED683D"/>
              </w:rPr>
            </w:pPr>
            <w:r w:rsidRPr="00101D43">
              <w:rPr>
                <w:rFonts w:ascii="Century Gothic" w:hAnsi="Century Gothic"/>
                <w:b w:val="0"/>
                <w:bCs w:val="0"/>
                <w:color w:val="ED683D"/>
              </w:rPr>
              <w:t>Victoria</w:t>
            </w:r>
          </w:p>
        </w:tc>
      </w:tr>
      <w:tr w:rsidR="00863717" w:rsidRPr="00101D43" w14:paraId="5B10966D" w14:textId="77777777" w:rsidTr="00B83F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3" w:type="dxa"/>
          </w:tcPr>
          <w:p w14:paraId="6132C726" w14:textId="77777777" w:rsidR="00863717" w:rsidRPr="00AB4666" w:rsidRDefault="00863717" w:rsidP="00BD73E9">
            <w:pPr>
              <w:spacing w:line="276" w:lineRule="auto"/>
              <w:rPr>
                <w:rFonts w:ascii="Century Gothic" w:hAnsi="Century Gothic"/>
                <w:b w:val="0"/>
                <w:bCs w:val="0"/>
                <w:color w:val="ED683D"/>
              </w:rPr>
            </w:pPr>
            <w:r w:rsidRPr="00AB4666">
              <w:rPr>
                <w:rFonts w:ascii="Century Gothic" w:hAnsi="Century Gothic"/>
                <w:b w:val="0"/>
                <w:bCs w:val="0"/>
                <w:color w:val="ED683D"/>
              </w:rPr>
              <w:t>Offence subdivision</w:t>
            </w:r>
          </w:p>
        </w:tc>
        <w:tc>
          <w:tcPr>
            <w:tcW w:w="1119" w:type="dxa"/>
          </w:tcPr>
          <w:p w14:paraId="740EEA92" w14:textId="77777777" w:rsidR="00863717" w:rsidRPr="00101D43" w:rsidRDefault="00863717" w:rsidP="00BD73E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ED683D"/>
              </w:rPr>
            </w:pPr>
            <w:r w:rsidRPr="00101D43">
              <w:rPr>
                <w:rFonts w:ascii="Century Gothic" w:hAnsi="Century Gothic"/>
                <w:color w:val="ED683D"/>
              </w:rPr>
              <w:t>Male</w:t>
            </w:r>
          </w:p>
        </w:tc>
        <w:tc>
          <w:tcPr>
            <w:tcW w:w="1126" w:type="dxa"/>
          </w:tcPr>
          <w:p w14:paraId="7B49E736" w14:textId="77777777" w:rsidR="00863717" w:rsidRPr="00101D43" w:rsidRDefault="00863717" w:rsidP="00BD73E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ED683D"/>
              </w:rPr>
            </w:pPr>
            <w:r w:rsidRPr="00101D43">
              <w:rPr>
                <w:rFonts w:ascii="Century Gothic" w:hAnsi="Century Gothic"/>
                <w:color w:val="ED683D"/>
              </w:rPr>
              <w:t>Female</w:t>
            </w:r>
          </w:p>
        </w:tc>
        <w:tc>
          <w:tcPr>
            <w:tcW w:w="1104" w:type="dxa"/>
          </w:tcPr>
          <w:p w14:paraId="5D37EC57" w14:textId="77777777" w:rsidR="00863717" w:rsidRPr="00101D43" w:rsidRDefault="00863717" w:rsidP="00BD73E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ED683D"/>
              </w:rPr>
            </w:pPr>
            <w:r w:rsidRPr="00101D43">
              <w:rPr>
                <w:rFonts w:ascii="Century Gothic" w:hAnsi="Century Gothic"/>
                <w:color w:val="ED683D"/>
              </w:rPr>
              <w:t>Male</w:t>
            </w:r>
          </w:p>
        </w:tc>
        <w:tc>
          <w:tcPr>
            <w:tcW w:w="1104" w:type="dxa"/>
          </w:tcPr>
          <w:p w14:paraId="4572AAD5" w14:textId="77777777" w:rsidR="00863717" w:rsidRPr="00101D43" w:rsidRDefault="00863717" w:rsidP="00BD73E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ED683D"/>
              </w:rPr>
            </w:pPr>
            <w:r w:rsidRPr="00101D43">
              <w:rPr>
                <w:rFonts w:ascii="Century Gothic" w:hAnsi="Century Gothic"/>
                <w:color w:val="ED683D"/>
              </w:rPr>
              <w:t>Female</w:t>
            </w:r>
          </w:p>
        </w:tc>
      </w:tr>
      <w:tr w:rsidR="00863717" w:rsidRPr="00101D43" w14:paraId="662085F5" w14:textId="77777777" w:rsidTr="00B83F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3" w:type="dxa"/>
          </w:tcPr>
          <w:p w14:paraId="2667C6C4" w14:textId="77777777" w:rsidR="00863717" w:rsidRPr="00101D43" w:rsidRDefault="00863717" w:rsidP="00BD73E9">
            <w:pPr>
              <w:spacing w:line="276" w:lineRule="auto"/>
              <w:rPr>
                <w:rFonts w:ascii="Century Gothic" w:hAnsi="Century Gothic"/>
                <w:b w:val="0"/>
                <w:bCs w:val="0"/>
              </w:rPr>
            </w:pPr>
            <w:r w:rsidRPr="00101D43">
              <w:rPr>
                <w:rFonts w:ascii="Century Gothic" w:hAnsi="Century Gothic"/>
                <w:b w:val="0"/>
                <w:bCs w:val="0"/>
              </w:rPr>
              <w:t>Assault and related offences</w:t>
            </w:r>
          </w:p>
        </w:tc>
        <w:tc>
          <w:tcPr>
            <w:tcW w:w="1119" w:type="dxa"/>
          </w:tcPr>
          <w:p w14:paraId="764107A5" w14:textId="77777777" w:rsidR="00863717" w:rsidRPr="00101D43" w:rsidRDefault="00863717" w:rsidP="00BD73E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101D43">
              <w:rPr>
                <w:rFonts w:ascii="Century Gothic" w:hAnsi="Century Gothic"/>
              </w:rPr>
              <w:t>45%</w:t>
            </w:r>
          </w:p>
        </w:tc>
        <w:tc>
          <w:tcPr>
            <w:tcW w:w="1126" w:type="dxa"/>
          </w:tcPr>
          <w:p w14:paraId="37CF38DB" w14:textId="77777777" w:rsidR="00863717" w:rsidRPr="00101D43" w:rsidRDefault="00863717" w:rsidP="00BD73E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101D43">
              <w:rPr>
                <w:rFonts w:ascii="Century Gothic" w:hAnsi="Century Gothic"/>
              </w:rPr>
              <w:t>55%</w:t>
            </w:r>
          </w:p>
        </w:tc>
        <w:tc>
          <w:tcPr>
            <w:tcW w:w="1104" w:type="dxa"/>
          </w:tcPr>
          <w:p w14:paraId="23C50366" w14:textId="77777777" w:rsidR="00863717" w:rsidRPr="00AB4666" w:rsidRDefault="00863717" w:rsidP="00BD73E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B6EF"/>
              </w:rPr>
            </w:pPr>
            <w:r w:rsidRPr="00AB4666">
              <w:rPr>
                <w:rFonts w:ascii="Century Gothic" w:hAnsi="Century Gothic"/>
                <w:color w:val="00B6EF"/>
              </w:rPr>
              <w:t>48%</w:t>
            </w:r>
          </w:p>
        </w:tc>
        <w:tc>
          <w:tcPr>
            <w:tcW w:w="1104" w:type="dxa"/>
          </w:tcPr>
          <w:p w14:paraId="582031BA" w14:textId="77777777" w:rsidR="00863717" w:rsidRPr="00AB4666" w:rsidRDefault="00863717" w:rsidP="00BD73E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B6EF"/>
              </w:rPr>
            </w:pPr>
            <w:r w:rsidRPr="00AB4666">
              <w:rPr>
                <w:rFonts w:ascii="Century Gothic" w:hAnsi="Century Gothic"/>
                <w:color w:val="00B6EF"/>
              </w:rPr>
              <w:t>52%</w:t>
            </w:r>
          </w:p>
        </w:tc>
      </w:tr>
      <w:tr w:rsidR="00863717" w:rsidRPr="00101D43" w14:paraId="3045F793" w14:textId="77777777" w:rsidTr="00B83F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3" w:type="dxa"/>
          </w:tcPr>
          <w:p w14:paraId="08BFFC99" w14:textId="77777777" w:rsidR="00863717" w:rsidRPr="00101D43" w:rsidRDefault="00863717" w:rsidP="00BD73E9">
            <w:pPr>
              <w:spacing w:line="276" w:lineRule="auto"/>
              <w:rPr>
                <w:rFonts w:ascii="Century Gothic" w:hAnsi="Century Gothic"/>
                <w:b w:val="0"/>
                <w:bCs w:val="0"/>
              </w:rPr>
            </w:pPr>
            <w:r w:rsidRPr="00101D43">
              <w:rPr>
                <w:rFonts w:ascii="Century Gothic" w:hAnsi="Century Gothic"/>
                <w:b w:val="0"/>
                <w:bCs w:val="0"/>
              </w:rPr>
              <w:t>Sexual offences</w:t>
            </w:r>
          </w:p>
        </w:tc>
        <w:tc>
          <w:tcPr>
            <w:tcW w:w="1119" w:type="dxa"/>
          </w:tcPr>
          <w:p w14:paraId="484A1EF9" w14:textId="11957C4C" w:rsidR="00863717" w:rsidRPr="00101D43" w:rsidRDefault="00443807" w:rsidP="00BD73E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15%</w:t>
            </w:r>
          </w:p>
        </w:tc>
        <w:tc>
          <w:tcPr>
            <w:tcW w:w="1126" w:type="dxa"/>
          </w:tcPr>
          <w:p w14:paraId="5E93026F" w14:textId="63D1FDD4" w:rsidR="00863717" w:rsidRPr="00101D43" w:rsidRDefault="00443807" w:rsidP="00BD73E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85%</w:t>
            </w:r>
          </w:p>
        </w:tc>
        <w:tc>
          <w:tcPr>
            <w:tcW w:w="1104" w:type="dxa"/>
          </w:tcPr>
          <w:p w14:paraId="48D13D35" w14:textId="77777777" w:rsidR="00863717" w:rsidRPr="00AB4666" w:rsidRDefault="00863717" w:rsidP="00BD73E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B6EF"/>
              </w:rPr>
            </w:pPr>
            <w:r w:rsidRPr="00AB4666">
              <w:rPr>
                <w:rFonts w:ascii="Century Gothic" w:hAnsi="Century Gothic"/>
                <w:color w:val="00B6EF"/>
              </w:rPr>
              <w:t>17%</w:t>
            </w:r>
          </w:p>
        </w:tc>
        <w:tc>
          <w:tcPr>
            <w:tcW w:w="1104" w:type="dxa"/>
          </w:tcPr>
          <w:p w14:paraId="1E25EEC7" w14:textId="77777777" w:rsidR="00863717" w:rsidRPr="00AB4666" w:rsidRDefault="00863717" w:rsidP="00BD73E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B6EF"/>
              </w:rPr>
            </w:pPr>
            <w:r w:rsidRPr="00AB4666">
              <w:rPr>
                <w:rFonts w:ascii="Century Gothic" w:hAnsi="Century Gothic"/>
                <w:color w:val="00B6EF"/>
              </w:rPr>
              <w:t>83%</w:t>
            </w:r>
          </w:p>
        </w:tc>
      </w:tr>
      <w:tr w:rsidR="00863717" w:rsidRPr="00B83FA9" w14:paraId="1C0A85B5" w14:textId="77777777" w:rsidTr="00B83F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3" w:type="dxa"/>
          </w:tcPr>
          <w:p w14:paraId="07378D7C" w14:textId="77777777" w:rsidR="00863717" w:rsidRPr="00101D43" w:rsidRDefault="00863717" w:rsidP="00BD73E9">
            <w:pPr>
              <w:spacing w:line="276" w:lineRule="auto"/>
              <w:rPr>
                <w:rFonts w:ascii="Century Gothic" w:hAnsi="Century Gothic"/>
                <w:b w:val="0"/>
                <w:bCs w:val="0"/>
              </w:rPr>
            </w:pPr>
            <w:r w:rsidRPr="00101D43">
              <w:rPr>
                <w:rFonts w:ascii="Century Gothic" w:hAnsi="Century Gothic"/>
                <w:b w:val="0"/>
                <w:bCs w:val="0"/>
              </w:rPr>
              <w:t>Stalking, harassment &amp; threatening behaviour</w:t>
            </w:r>
          </w:p>
        </w:tc>
        <w:tc>
          <w:tcPr>
            <w:tcW w:w="1119" w:type="dxa"/>
          </w:tcPr>
          <w:p w14:paraId="793B81AB" w14:textId="75A3E283" w:rsidR="00863717" w:rsidRPr="00101D43" w:rsidRDefault="00443807" w:rsidP="00BD73E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35%</w:t>
            </w:r>
          </w:p>
        </w:tc>
        <w:tc>
          <w:tcPr>
            <w:tcW w:w="1126" w:type="dxa"/>
          </w:tcPr>
          <w:p w14:paraId="7AEA8317" w14:textId="6BBBD4B9" w:rsidR="00863717" w:rsidRPr="00101D43" w:rsidRDefault="00443807" w:rsidP="00BD73E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65%</w:t>
            </w:r>
          </w:p>
        </w:tc>
        <w:tc>
          <w:tcPr>
            <w:tcW w:w="1104" w:type="dxa"/>
          </w:tcPr>
          <w:p w14:paraId="11B400DF" w14:textId="77777777" w:rsidR="00863717" w:rsidRPr="00AB4666" w:rsidRDefault="00863717" w:rsidP="00BD73E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B6EF"/>
              </w:rPr>
            </w:pPr>
            <w:r w:rsidRPr="00AB4666">
              <w:rPr>
                <w:rFonts w:ascii="Century Gothic" w:hAnsi="Century Gothic"/>
                <w:color w:val="00B6EF"/>
              </w:rPr>
              <w:t>33%</w:t>
            </w:r>
          </w:p>
        </w:tc>
        <w:tc>
          <w:tcPr>
            <w:tcW w:w="1104" w:type="dxa"/>
          </w:tcPr>
          <w:p w14:paraId="419213B3" w14:textId="77777777" w:rsidR="00863717" w:rsidRPr="00AB4666" w:rsidRDefault="00863717" w:rsidP="00BD73E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B6EF"/>
              </w:rPr>
            </w:pPr>
            <w:r w:rsidRPr="00AB4666">
              <w:rPr>
                <w:rFonts w:ascii="Century Gothic" w:hAnsi="Century Gothic"/>
                <w:color w:val="00B6EF"/>
              </w:rPr>
              <w:t>67%</w:t>
            </w:r>
          </w:p>
        </w:tc>
      </w:tr>
    </w:tbl>
    <w:p w14:paraId="5AB835C3" w14:textId="43845FEA" w:rsidR="00863717" w:rsidRPr="00B83FA9" w:rsidRDefault="00E65261" w:rsidP="00863717">
      <w:pPr>
        <w:spacing w:after="120" w:line="276" w:lineRule="auto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69504" behindDoc="0" locked="0" layoutInCell="1" allowOverlap="1" wp14:anchorId="7DDCDA52" wp14:editId="2EAB6C2B">
            <wp:simplePos x="0" y="0"/>
            <wp:positionH relativeFrom="column">
              <wp:posOffset>5153025</wp:posOffset>
            </wp:positionH>
            <wp:positionV relativeFrom="paragraph">
              <wp:posOffset>139065</wp:posOffset>
            </wp:positionV>
            <wp:extent cx="539750" cy="539750"/>
            <wp:effectExtent l="0" t="0" r="0" b="0"/>
            <wp:wrapThrough wrapText="bothSides">
              <wp:wrapPolygon edited="0">
                <wp:start x="10673" y="0"/>
                <wp:lineTo x="6099" y="5336"/>
                <wp:lineTo x="4574" y="8386"/>
                <wp:lineTo x="4574" y="12960"/>
                <wp:lineTo x="0" y="12960"/>
                <wp:lineTo x="762" y="15247"/>
                <wp:lineTo x="9911" y="20584"/>
                <wp:lineTo x="14485" y="20584"/>
                <wp:lineTo x="15247" y="19821"/>
                <wp:lineTo x="19821" y="12960"/>
                <wp:lineTo x="19059" y="5336"/>
                <wp:lineTo x="16009" y="0"/>
                <wp:lineTo x="10673" y="0"/>
              </wp:wrapPolygon>
            </wp:wrapThrough>
            <wp:docPr id="10" name="Graphic 10" descr="Robber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phic 10" descr="Robber with solid fill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F35ED7" w14:textId="08EB3CB3" w:rsidR="00863717" w:rsidRPr="00B83FA9" w:rsidRDefault="00863717" w:rsidP="00863717">
      <w:pPr>
        <w:spacing w:after="120" w:line="276" w:lineRule="auto"/>
        <w:rPr>
          <w:rFonts w:ascii="Century Gothic" w:hAnsi="Century Gothic"/>
        </w:rPr>
      </w:pPr>
      <w:r w:rsidRPr="00B83FA9">
        <w:rPr>
          <w:rFonts w:ascii="Century Gothic" w:hAnsi="Century Gothic"/>
        </w:rPr>
        <w:t>Property and deception offences for the year March 2019 to March 2020 (Rate per 100,000)</w:t>
      </w:r>
    </w:p>
    <w:tbl>
      <w:tblPr>
        <w:tblStyle w:val="PlainTable1"/>
        <w:tblW w:w="8351" w:type="dxa"/>
        <w:jc w:val="center"/>
        <w:tblLook w:val="04A0" w:firstRow="1" w:lastRow="0" w:firstColumn="1" w:lastColumn="0" w:noHBand="0" w:noVBand="1"/>
      </w:tblPr>
      <w:tblGrid>
        <w:gridCol w:w="4634"/>
        <w:gridCol w:w="2024"/>
        <w:gridCol w:w="1693"/>
      </w:tblGrid>
      <w:tr w:rsidR="00443807" w:rsidRPr="00B83FA9" w14:paraId="5D09BB79" w14:textId="77777777" w:rsidTr="004438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4" w:type="dxa"/>
          </w:tcPr>
          <w:p w14:paraId="7E8A589C" w14:textId="77777777" w:rsidR="00443807" w:rsidRPr="00B83FA9" w:rsidRDefault="00443807" w:rsidP="00443807">
            <w:pPr>
              <w:spacing w:line="276" w:lineRule="auto"/>
              <w:rPr>
                <w:rFonts w:ascii="Century Gothic" w:hAnsi="Century Gothic"/>
                <w:b w:val="0"/>
                <w:bCs w:val="0"/>
                <w:color w:val="ED683D"/>
              </w:rPr>
            </w:pPr>
            <w:r w:rsidRPr="00B83FA9">
              <w:rPr>
                <w:rFonts w:ascii="Century Gothic" w:hAnsi="Century Gothic"/>
                <w:b w:val="0"/>
                <w:bCs w:val="0"/>
                <w:color w:val="ED683D"/>
              </w:rPr>
              <w:t>Offence subdivision</w:t>
            </w:r>
          </w:p>
        </w:tc>
        <w:tc>
          <w:tcPr>
            <w:tcW w:w="2024" w:type="dxa"/>
          </w:tcPr>
          <w:p w14:paraId="01BD81B5" w14:textId="07EFB0C3" w:rsidR="00443807" w:rsidRPr="00B83FA9" w:rsidRDefault="00443807" w:rsidP="00443807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ED683D"/>
              </w:rPr>
            </w:pPr>
            <w:r>
              <w:rPr>
                <w:rFonts w:ascii="Century Gothic" w:hAnsi="Century Gothic"/>
                <w:b w:val="0"/>
                <w:bCs w:val="0"/>
                <w:color w:val="ED683D"/>
              </w:rPr>
              <w:t>Yarriambiack S</w:t>
            </w:r>
          </w:p>
        </w:tc>
        <w:tc>
          <w:tcPr>
            <w:tcW w:w="1693" w:type="dxa"/>
          </w:tcPr>
          <w:p w14:paraId="03227C5D" w14:textId="05D4268B" w:rsidR="00443807" w:rsidRPr="00B83FA9" w:rsidRDefault="00443807" w:rsidP="00443807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bCs w:val="0"/>
                <w:color w:val="ED683D"/>
              </w:rPr>
            </w:pPr>
            <w:r w:rsidRPr="00B83FA9">
              <w:rPr>
                <w:rFonts w:ascii="Century Gothic" w:hAnsi="Century Gothic"/>
                <w:b w:val="0"/>
                <w:bCs w:val="0"/>
                <w:color w:val="ED683D"/>
              </w:rPr>
              <w:t>Victoria</w:t>
            </w:r>
          </w:p>
        </w:tc>
      </w:tr>
      <w:tr w:rsidR="00443807" w:rsidRPr="00B83FA9" w14:paraId="437A76FA" w14:textId="77777777" w:rsidTr="004438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4" w:type="dxa"/>
          </w:tcPr>
          <w:p w14:paraId="5969F9EF" w14:textId="77777777" w:rsidR="00443807" w:rsidRPr="00B83FA9" w:rsidRDefault="00443807" w:rsidP="00443807">
            <w:pPr>
              <w:spacing w:line="276" w:lineRule="auto"/>
              <w:rPr>
                <w:rFonts w:ascii="Century Gothic" w:hAnsi="Century Gothic"/>
                <w:b w:val="0"/>
                <w:bCs w:val="0"/>
              </w:rPr>
            </w:pPr>
            <w:r w:rsidRPr="00B83FA9">
              <w:rPr>
                <w:rFonts w:ascii="Century Gothic" w:hAnsi="Century Gothic"/>
                <w:b w:val="0"/>
                <w:bCs w:val="0"/>
              </w:rPr>
              <w:t>Arson</w:t>
            </w:r>
          </w:p>
        </w:tc>
        <w:tc>
          <w:tcPr>
            <w:tcW w:w="2024" w:type="dxa"/>
          </w:tcPr>
          <w:p w14:paraId="674E1473" w14:textId="115CD966" w:rsidR="00443807" w:rsidRPr="00B83FA9" w:rsidRDefault="00443807" w:rsidP="0044380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15.2</w:t>
            </w:r>
          </w:p>
        </w:tc>
        <w:tc>
          <w:tcPr>
            <w:tcW w:w="1693" w:type="dxa"/>
          </w:tcPr>
          <w:p w14:paraId="6D8C8941" w14:textId="77777777" w:rsidR="00443807" w:rsidRPr="00822A13" w:rsidRDefault="00443807" w:rsidP="0044380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B6EF"/>
              </w:rPr>
            </w:pPr>
            <w:r w:rsidRPr="00822A13">
              <w:rPr>
                <w:rFonts w:ascii="Century Gothic" w:hAnsi="Century Gothic"/>
                <w:color w:val="00B6EF"/>
              </w:rPr>
              <w:t>40.6</w:t>
            </w:r>
          </w:p>
        </w:tc>
      </w:tr>
      <w:tr w:rsidR="00443807" w:rsidRPr="00B83FA9" w14:paraId="48A2963A" w14:textId="77777777" w:rsidTr="0044380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4" w:type="dxa"/>
          </w:tcPr>
          <w:p w14:paraId="4C33321B" w14:textId="77777777" w:rsidR="00443807" w:rsidRPr="00B83FA9" w:rsidRDefault="00443807" w:rsidP="00443807">
            <w:pPr>
              <w:spacing w:line="276" w:lineRule="auto"/>
              <w:rPr>
                <w:rFonts w:ascii="Century Gothic" w:hAnsi="Century Gothic"/>
                <w:b w:val="0"/>
                <w:bCs w:val="0"/>
              </w:rPr>
            </w:pPr>
            <w:r w:rsidRPr="00B83FA9">
              <w:rPr>
                <w:rFonts w:ascii="Century Gothic" w:hAnsi="Century Gothic"/>
                <w:b w:val="0"/>
                <w:bCs w:val="0"/>
              </w:rPr>
              <w:t>Property damage</w:t>
            </w:r>
          </w:p>
        </w:tc>
        <w:tc>
          <w:tcPr>
            <w:tcW w:w="2024" w:type="dxa"/>
          </w:tcPr>
          <w:p w14:paraId="1D66845A" w14:textId="320CC624" w:rsidR="00443807" w:rsidRPr="00B83FA9" w:rsidRDefault="00443807" w:rsidP="0044380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591.9</w:t>
            </w:r>
          </w:p>
        </w:tc>
        <w:tc>
          <w:tcPr>
            <w:tcW w:w="1693" w:type="dxa"/>
          </w:tcPr>
          <w:p w14:paraId="6134FB89" w14:textId="77777777" w:rsidR="00443807" w:rsidRPr="00822A13" w:rsidRDefault="00443807" w:rsidP="0044380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B6EF"/>
              </w:rPr>
            </w:pPr>
            <w:r w:rsidRPr="00822A13">
              <w:rPr>
                <w:rFonts w:ascii="Century Gothic" w:hAnsi="Century Gothic"/>
                <w:color w:val="00B6EF"/>
              </w:rPr>
              <w:t>615.4</w:t>
            </w:r>
          </w:p>
        </w:tc>
      </w:tr>
      <w:tr w:rsidR="00443807" w:rsidRPr="00B83FA9" w14:paraId="47DA3ABB" w14:textId="77777777" w:rsidTr="004438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4" w:type="dxa"/>
          </w:tcPr>
          <w:p w14:paraId="206A18A6" w14:textId="77777777" w:rsidR="00443807" w:rsidRPr="00B83FA9" w:rsidRDefault="00443807" w:rsidP="00443807">
            <w:pPr>
              <w:spacing w:line="276" w:lineRule="auto"/>
              <w:rPr>
                <w:rFonts w:ascii="Century Gothic" w:hAnsi="Century Gothic"/>
                <w:b w:val="0"/>
                <w:bCs w:val="0"/>
              </w:rPr>
            </w:pPr>
            <w:r w:rsidRPr="00B83FA9">
              <w:rPr>
                <w:rFonts w:ascii="Century Gothic" w:hAnsi="Century Gothic"/>
                <w:b w:val="0"/>
                <w:bCs w:val="0"/>
              </w:rPr>
              <w:t>Burglary/Break and enter</w:t>
            </w:r>
          </w:p>
        </w:tc>
        <w:tc>
          <w:tcPr>
            <w:tcW w:w="2024" w:type="dxa"/>
          </w:tcPr>
          <w:p w14:paraId="19AB0682" w14:textId="2F1A33BD" w:rsidR="00443807" w:rsidRPr="00B83FA9" w:rsidRDefault="00443807" w:rsidP="0044380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667.8</w:t>
            </w:r>
          </w:p>
        </w:tc>
        <w:tc>
          <w:tcPr>
            <w:tcW w:w="1693" w:type="dxa"/>
          </w:tcPr>
          <w:p w14:paraId="3A436DDB" w14:textId="77777777" w:rsidR="00443807" w:rsidRPr="00822A13" w:rsidRDefault="00443807" w:rsidP="0044380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B6EF"/>
              </w:rPr>
            </w:pPr>
            <w:r w:rsidRPr="00822A13">
              <w:rPr>
                <w:rFonts w:ascii="Century Gothic" w:hAnsi="Century Gothic"/>
                <w:color w:val="00B6EF"/>
              </w:rPr>
              <w:t>648.5</w:t>
            </w:r>
          </w:p>
        </w:tc>
      </w:tr>
      <w:tr w:rsidR="00443807" w:rsidRPr="00B83FA9" w14:paraId="13BEA960" w14:textId="77777777" w:rsidTr="0044380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4" w:type="dxa"/>
          </w:tcPr>
          <w:p w14:paraId="1A0BFF6A" w14:textId="77777777" w:rsidR="00443807" w:rsidRPr="00B83FA9" w:rsidRDefault="00443807" w:rsidP="00443807">
            <w:pPr>
              <w:spacing w:line="276" w:lineRule="auto"/>
              <w:rPr>
                <w:rFonts w:ascii="Century Gothic" w:hAnsi="Century Gothic"/>
                <w:b w:val="0"/>
                <w:bCs w:val="0"/>
              </w:rPr>
            </w:pPr>
            <w:r w:rsidRPr="00B83FA9">
              <w:rPr>
                <w:rFonts w:ascii="Century Gothic" w:hAnsi="Century Gothic"/>
                <w:b w:val="0"/>
                <w:bCs w:val="0"/>
              </w:rPr>
              <w:t>Theft</w:t>
            </w:r>
          </w:p>
        </w:tc>
        <w:tc>
          <w:tcPr>
            <w:tcW w:w="2024" w:type="dxa"/>
          </w:tcPr>
          <w:p w14:paraId="25C07042" w14:textId="1B3F9947" w:rsidR="00443807" w:rsidRPr="00B83FA9" w:rsidRDefault="00443807" w:rsidP="0044380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1,290.1</w:t>
            </w:r>
          </w:p>
        </w:tc>
        <w:tc>
          <w:tcPr>
            <w:tcW w:w="1693" w:type="dxa"/>
          </w:tcPr>
          <w:p w14:paraId="417DD770" w14:textId="77777777" w:rsidR="00443807" w:rsidRPr="00822A13" w:rsidRDefault="00443807" w:rsidP="0044380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B6EF"/>
              </w:rPr>
            </w:pPr>
            <w:r w:rsidRPr="00822A13">
              <w:rPr>
                <w:rFonts w:ascii="Century Gothic" w:hAnsi="Century Gothic"/>
                <w:color w:val="00B6EF"/>
              </w:rPr>
              <w:t>2,841.2</w:t>
            </w:r>
          </w:p>
        </w:tc>
      </w:tr>
      <w:tr w:rsidR="00443807" w:rsidRPr="00B83FA9" w14:paraId="22AC0CA8" w14:textId="77777777" w:rsidTr="004438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4" w:type="dxa"/>
          </w:tcPr>
          <w:p w14:paraId="14747882" w14:textId="77777777" w:rsidR="00443807" w:rsidRPr="00B83FA9" w:rsidRDefault="00443807" w:rsidP="00443807">
            <w:pPr>
              <w:spacing w:line="276" w:lineRule="auto"/>
              <w:rPr>
                <w:rFonts w:ascii="Century Gothic" w:hAnsi="Century Gothic"/>
                <w:b w:val="0"/>
                <w:bCs w:val="0"/>
              </w:rPr>
            </w:pPr>
            <w:r w:rsidRPr="00B83FA9">
              <w:rPr>
                <w:rFonts w:ascii="Century Gothic" w:hAnsi="Century Gothic"/>
                <w:b w:val="0"/>
                <w:bCs w:val="0"/>
              </w:rPr>
              <w:t>Deception</w:t>
            </w:r>
          </w:p>
        </w:tc>
        <w:tc>
          <w:tcPr>
            <w:tcW w:w="2024" w:type="dxa"/>
          </w:tcPr>
          <w:p w14:paraId="16E07826" w14:textId="71E7F46F" w:rsidR="00443807" w:rsidRPr="00B83FA9" w:rsidRDefault="00443807" w:rsidP="0044380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333.9</w:t>
            </w:r>
          </w:p>
        </w:tc>
        <w:tc>
          <w:tcPr>
            <w:tcW w:w="1693" w:type="dxa"/>
          </w:tcPr>
          <w:p w14:paraId="500D20B1" w14:textId="77777777" w:rsidR="00443807" w:rsidRPr="00822A13" w:rsidRDefault="00443807" w:rsidP="0044380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B6EF"/>
              </w:rPr>
            </w:pPr>
            <w:r w:rsidRPr="00822A13">
              <w:rPr>
                <w:rFonts w:ascii="Century Gothic" w:hAnsi="Century Gothic"/>
                <w:color w:val="00B6EF"/>
              </w:rPr>
              <w:t>526.0</w:t>
            </w:r>
          </w:p>
        </w:tc>
      </w:tr>
    </w:tbl>
    <w:p w14:paraId="3D6E4127" w14:textId="77777777" w:rsidR="00863717" w:rsidRPr="00B83FA9" w:rsidRDefault="00863717" w:rsidP="00863717">
      <w:pPr>
        <w:spacing w:after="120" w:line="276" w:lineRule="auto"/>
        <w:rPr>
          <w:rFonts w:ascii="Century Gothic" w:hAnsi="Century Gothic"/>
        </w:rPr>
      </w:pPr>
    </w:p>
    <w:p w14:paraId="49C650E1" w14:textId="2AED51AC" w:rsidR="00863717" w:rsidRPr="00B83FA9" w:rsidRDefault="00863717" w:rsidP="00863717">
      <w:pPr>
        <w:spacing w:after="120" w:line="276" w:lineRule="auto"/>
        <w:rPr>
          <w:rFonts w:ascii="Century Gothic" w:hAnsi="Century Gothic"/>
          <w:color w:val="7F7F7F" w:themeColor="text1" w:themeTint="80"/>
        </w:rPr>
      </w:pPr>
      <w:r w:rsidRPr="00B83FA9">
        <w:rPr>
          <w:rFonts w:ascii="Century Gothic" w:hAnsi="Century Gothic"/>
        </w:rPr>
        <w:t xml:space="preserve">In 2020, </w:t>
      </w:r>
      <w:r w:rsidR="00A127CF">
        <w:rPr>
          <w:rFonts w:ascii="Century Gothic" w:hAnsi="Century Gothic"/>
        </w:rPr>
        <w:t>2.4</w:t>
      </w:r>
      <w:r w:rsidRPr="00B83FA9">
        <w:rPr>
          <w:rFonts w:ascii="Century Gothic" w:hAnsi="Century Gothic"/>
        </w:rPr>
        <w:t xml:space="preserve">% of residents of </w:t>
      </w:r>
      <w:r w:rsidR="003811B4">
        <w:rPr>
          <w:rFonts w:ascii="Century Gothic" w:hAnsi="Century Gothic"/>
        </w:rPr>
        <w:t>Yarriambiack Shire</w:t>
      </w:r>
      <w:r w:rsidRPr="00B83FA9">
        <w:rPr>
          <w:rFonts w:ascii="Century Gothic" w:hAnsi="Century Gothic"/>
        </w:rPr>
        <w:t xml:space="preserve"> rated crime as ’a problem’ - </w:t>
      </w:r>
      <w:r w:rsidRPr="00B83FA9">
        <w:rPr>
          <w:rFonts w:ascii="Century Gothic" w:hAnsi="Century Gothic"/>
          <w:color w:val="404040" w:themeColor="text1" w:themeTint="BF"/>
        </w:rPr>
        <w:t xml:space="preserve">Regional Vic </w:t>
      </w:r>
      <w:r w:rsidRPr="00822A13">
        <w:rPr>
          <w:rFonts w:ascii="Century Gothic" w:hAnsi="Century Gothic"/>
          <w:color w:val="F99F2B"/>
        </w:rPr>
        <w:t xml:space="preserve">14.5% </w:t>
      </w:r>
      <w:r w:rsidRPr="00822A13">
        <w:rPr>
          <w:rFonts w:ascii="Century Gothic" w:hAnsi="Century Gothic"/>
          <w:color w:val="00B6EF"/>
        </w:rPr>
        <w:t>Vic 18.6%</w:t>
      </w:r>
    </w:p>
    <w:p w14:paraId="5819AE2A" w14:textId="231EBC49" w:rsidR="00863717" w:rsidRPr="00822A13" w:rsidRDefault="003304EA" w:rsidP="00863717">
      <w:pPr>
        <w:spacing w:after="120" w:line="276" w:lineRule="auto"/>
        <w:rPr>
          <w:rFonts w:ascii="Century Gothic" w:hAnsi="Century Gothic"/>
          <w:color w:val="F7683D"/>
          <w:u w:val="single"/>
        </w:rPr>
      </w:pPr>
      <w:r>
        <w:rPr>
          <w:rFonts w:ascii="Century Gothic" w:hAnsi="Century Gothic"/>
          <w:noProof/>
          <w:color w:val="F7683D"/>
          <w:u w:val="single"/>
        </w:rPr>
        <w:lastRenderedPageBreak/>
        <w:drawing>
          <wp:anchor distT="0" distB="0" distL="114300" distR="114300" simplePos="0" relativeHeight="251672576" behindDoc="0" locked="0" layoutInCell="1" allowOverlap="1" wp14:anchorId="7223BAAC" wp14:editId="3AC810D0">
            <wp:simplePos x="0" y="0"/>
            <wp:positionH relativeFrom="column">
              <wp:posOffset>4981575</wp:posOffset>
            </wp:positionH>
            <wp:positionV relativeFrom="paragraph">
              <wp:posOffset>99695</wp:posOffset>
            </wp:positionV>
            <wp:extent cx="539750" cy="539750"/>
            <wp:effectExtent l="0" t="0" r="0" b="0"/>
            <wp:wrapThrough wrapText="bothSides">
              <wp:wrapPolygon edited="0">
                <wp:start x="13722" y="0"/>
                <wp:lineTo x="3049" y="14485"/>
                <wp:lineTo x="0" y="20584"/>
                <wp:lineTo x="3812" y="20584"/>
                <wp:lineTo x="4574" y="19059"/>
                <wp:lineTo x="12198" y="13722"/>
                <wp:lineTo x="18296" y="8386"/>
                <wp:lineTo x="19821" y="4574"/>
                <wp:lineTo x="18296" y="0"/>
                <wp:lineTo x="13722" y="0"/>
              </wp:wrapPolygon>
            </wp:wrapThrough>
            <wp:docPr id="13" name="Graphic 13" descr="Needle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raphic 13" descr="Needle with solid fill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3717" w:rsidRPr="00822A13">
        <w:rPr>
          <w:rFonts w:ascii="Century Gothic" w:hAnsi="Century Gothic"/>
          <w:color w:val="F7683D"/>
          <w:u w:val="single"/>
        </w:rPr>
        <w:t>Drug Offences</w:t>
      </w:r>
    </w:p>
    <w:p w14:paraId="6C3B66B5" w14:textId="77777777" w:rsidR="00863717" w:rsidRPr="00822A13" w:rsidRDefault="00863717" w:rsidP="00863717">
      <w:pPr>
        <w:spacing w:after="120" w:line="276" w:lineRule="auto"/>
        <w:rPr>
          <w:rFonts w:ascii="Century Gothic" w:hAnsi="Century Gothic"/>
        </w:rPr>
      </w:pPr>
      <w:r w:rsidRPr="00822A13">
        <w:rPr>
          <w:rFonts w:ascii="Century Gothic" w:hAnsi="Century Gothic"/>
        </w:rPr>
        <w:t>Drug offences for the year March 2019 – March 2020 (Rate per 100,000)</w:t>
      </w:r>
    </w:p>
    <w:tbl>
      <w:tblPr>
        <w:tblStyle w:val="PlainTable1"/>
        <w:tblW w:w="8066" w:type="dxa"/>
        <w:jc w:val="center"/>
        <w:tblLook w:val="04A0" w:firstRow="1" w:lastRow="0" w:firstColumn="1" w:lastColumn="0" w:noHBand="0" w:noVBand="1"/>
      </w:tblPr>
      <w:tblGrid>
        <w:gridCol w:w="4390"/>
        <w:gridCol w:w="1984"/>
        <w:gridCol w:w="1692"/>
      </w:tblGrid>
      <w:tr w:rsidR="00863717" w:rsidRPr="00822A13" w14:paraId="17B98D32" w14:textId="77777777" w:rsidTr="00A127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3DE02BB5" w14:textId="77777777" w:rsidR="00863717" w:rsidRPr="00822A13" w:rsidRDefault="00863717" w:rsidP="00BD73E9">
            <w:pPr>
              <w:spacing w:line="276" w:lineRule="auto"/>
              <w:rPr>
                <w:rFonts w:ascii="Century Gothic" w:hAnsi="Century Gothic"/>
                <w:b w:val="0"/>
                <w:bCs w:val="0"/>
                <w:color w:val="ED683D"/>
              </w:rPr>
            </w:pPr>
            <w:r w:rsidRPr="00822A13">
              <w:rPr>
                <w:rFonts w:ascii="Century Gothic" w:hAnsi="Century Gothic"/>
                <w:b w:val="0"/>
                <w:bCs w:val="0"/>
                <w:color w:val="ED683D"/>
              </w:rPr>
              <w:t>Offence subdivision</w:t>
            </w:r>
          </w:p>
        </w:tc>
        <w:tc>
          <w:tcPr>
            <w:tcW w:w="1984" w:type="dxa"/>
          </w:tcPr>
          <w:p w14:paraId="5BF9A5A1" w14:textId="041C6CF7" w:rsidR="00863717" w:rsidRPr="00822A13" w:rsidRDefault="00A127CF" w:rsidP="00BD73E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bCs w:val="0"/>
                <w:color w:val="ED683D"/>
              </w:rPr>
            </w:pPr>
            <w:r>
              <w:rPr>
                <w:rFonts w:ascii="Century Gothic" w:hAnsi="Century Gothic"/>
                <w:b w:val="0"/>
                <w:bCs w:val="0"/>
                <w:color w:val="ED683D"/>
              </w:rPr>
              <w:t>Yarriambiack S</w:t>
            </w:r>
          </w:p>
        </w:tc>
        <w:tc>
          <w:tcPr>
            <w:tcW w:w="1692" w:type="dxa"/>
          </w:tcPr>
          <w:p w14:paraId="1353FA64" w14:textId="77777777" w:rsidR="00863717" w:rsidRPr="00822A13" w:rsidRDefault="00863717" w:rsidP="00BD73E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bCs w:val="0"/>
                <w:color w:val="ED683D"/>
              </w:rPr>
            </w:pPr>
            <w:r w:rsidRPr="00822A13">
              <w:rPr>
                <w:rFonts w:ascii="Century Gothic" w:hAnsi="Century Gothic"/>
                <w:b w:val="0"/>
                <w:bCs w:val="0"/>
                <w:color w:val="ED683D"/>
              </w:rPr>
              <w:t>Victoria</w:t>
            </w:r>
          </w:p>
        </w:tc>
      </w:tr>
      <w:tr w:rsidR="00863717" w:rsidRPr="00822A13" w14:paraId="024109F8" w14:textId="77777777" w:rsidTr="00A12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446A79DA" w14:textId="77777777" w:rsidR="00863717" w:rsidRPr="00822A13" w:rsidRDefault="00863717" w:rsidP="00BD73E9">
            <w:pPr>
              <w:spacing w:line="276" w:lineRule="auto"/>
              <w:rPr>
                <w:rFonts w:ascii="Century Gothic" w:hAnsi="Century Gothic"/>
                <w:b w:val="0"/>
                <w:bCs w:val="0"/>
              </w:rPr>
            </w:pPr>
            <w:r w:rsidRPr="00822A13">
              <w:rPr>
                <w:rFonts w:ascii="Century Gothic" w:hAnsi="Century Gothic"/>
                <w:b w:val="0"/>
                <w:bCs w:val="0"/>
              </w:rPr>
              <w:t xml:space="preserve">Drug dealing &amp; trafficking </w:t>
            </w:r>
          </w:p>
        </w:tc>
        <w:tc>
          <w:tcPr>
            <w:tcW w:w="1984" w:type="dxa"/>
          </w:tcPr>
          <w:p w14:paraId="43D16CFF" w14:textId="400A6A72" w:rsidR="00863717" w:rsidRPr="00822A13" w:rsidRDefault="00A127CF" w:rsidP="00BD73E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60.7</w:t>
            </w:r>
          </w:p>
        </w:tc>
        <w:tc>
          <w:tcPr>
            <w:tcW w:w="1692" w:type="dxa"/>
          </w:tcPr>
          <w:p w14:paraId="544F5371" w14:textId="77777777" w:rsidR="00863717" w:rsidRPr="00822A13" w:rsidRDefault="00863717" w:rsidP="00BD73E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B6EF"/>
              </w:rPr>
            </w:pPr>
            <w:r w:rsidRPr="00822A13">
              <w:rPr>
                <w:rFonts w:ascii="Century Gothic" w:hAnsi="Century Gothic"/>
                <w:color w:val="00B6EF"/>
              </w:rPr>
              <w:t>72.8</w:t>
            </w:r>
          </w:p>
        </w:tc>
      </w:tr>
      <w:tr w:rsidR="00863717" w:rsidRPr="00822A13" w14:paraId="6C74208B" w14:textId="77777777" w:rsidTr="00A127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1428227F" w14:textId="77777777" w:rsidR="00863717" w:rsidRPr="00822A13" w:rsidRDefault="00863717" w:rsidP="00BD73E9">
            <w:pPr>
              <w:spacing w:line="276" w:lineRule="auto"/>
              <w:rPr>
                <w:rFonts w:ascii="Century Gothic" w:hAnsi="Century Gothic"/>
                <w:b w:val="0"/>
                <w:bCs w:val="0"/>
              </w:rPr>
            </w:pPr>
            <w:r w:rsidRPr="00822A13">
              <w:rPr>
                <w:rFonts w:ascii="Century Gothic" w:hAnsi="Century Gothic"/>
                <w:b w:val="0"/>
                <w:bCs w:val="0"/>
              </w:rPr>
              <w:t>Cultivate or manufacture drugs</w:t>
            </w:r>
          </w:p>
        </w:tc>
        <w:tc>
          <w:tcPr>
            <w:tcW w:w="1984" w:type="dxa"/>
          </w:tcPr>
          <w:p w14:paraId="62C02CD7" w14:textId="5E1A5494" w:rsidR="00863717" w:rsidRPr="00822A13" w:rsidRDefault="00A127CF" w:rsidP="00BD73E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45.5</w:t>
            </w:r>
          </w:p>
        </w:tc>
        <w:tc>
          <w:tcPr>
            <w:tcW w:w="1692" w:type="dxa"/>
          </w:tcPr>
          <w:p w14:paraId="018528A0" w14:textId="77777777" w:rsidR="00863717" w:rsidRPr="00822A13" w:rsidRDefault="00863717" w:rsidP="00BD73E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B6EF"/>
              </w:rPr>
            </w:pPr>
            <w:r w:rsidRPr="00822A13">
              <w:rPr>
                <w:rFonts w:ascii="Century Gothic" w:hAnsi="Century Gothic"/>
                <w:color w:val="00B6EF"/>
              </w:rPr>
              <w:t>22.3</w:t>
            </w:r>
          </w:p>
        </w:tc>
      </w:tr>
      <w:tr w:rsidR="00863717" w:rsidRPr="00822A13" w14:paraId="5B1ABDCA" w14:textId="77777777" w:rsidTr="00A12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3E116AF6" w14:textId="77777777" w:rsidR="00863717" w:rsidRPr="00822A13" w:rsidRDefault="00863717" w:rsidP="00BD73E9">
            <w:pPr>
              <w:spacing w:line="276" w:lineRule="auto"/>
              <w:rPr>
                <w:rFonts w:ascii="Century Gothic" w:hAnsi="Century Gothic"/>
                <w:b w:val="0"/>
                <w:bCs w:val="0"/>
              </w:rPr>
            </w:pPr>
            <w:r w:rsidRPr="00822A13">
              <w:rPr>
                <w:rFonts w:ascii="Century Gothic" w:hAnsi="Century Gothic"/>
                <w:b w:val="0"/>
                <w:bCs w:val="0"/>
              </w:rPr>
              <w:t>Drug use and possession</w:t>
            </w:r>
          </w:p>
        </w:tc>
        <w:tc>
          <w:tcPr>
            <w:tcW w:w="1984" w:type="dxa"/>
          </w:tcPr>
          <w:p w14:paraId="3D412520" w14:textId="4E419588" w:rsidR="00863717" w:rsidRPr="00822A13" w:rsidRDefault="00A127CF" w:rsidP="00BD73E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273.2</w:t>
            </w:r>
          </w:p>
        </w:tc>
        <w:tc>
          <w:tcPr>
            <w:tcW w:w="1692" w:type="dxa"/>
          </w:tcPr>
          <w:p w14:paraId="073A1A97" w14:textId="77777777" w:rsidR="00863717" w:rsidRPr="00822A13" w:rsidRDefault="00863717" w:rsidP="00BD73E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B6EF"/>
              </w:rPr>
            </w:pPr>
            <w:r w:rsidRPr="00822A13">
              <w:rPr>
                <w:rFonts w:ascii="Century Gothic" w:hAnsi="Century Gothic"/>
                <w:color w:val="00B6EF"/>
              </w:rPr>
              <w:t>408.4</w:t>
            </w:r>
          </w:p>
        </w:tc>
      </w:tr>
    </w:tbl>
    <w:p w14:paraId="2BEFCB4C" w14:textId="77777777" w:rsidR="00863717" w:rsidRPr="00822A13" w:rsidRDefault="00863717" w:rsidP="00863717">
      <w:pPr>
        <w:spacing w:after="120" w:line="276" w:lineRule="auto"/>
        <w:rPr>
          <w:rFonts w:ascii="Century Gothic" w:hAnsi="Century Gothic"/>
        </w:rPr>
      </w:pPr>
    </w:p>
    <w:p w14:paraId="2956DF14" w14:textId="46A54D7D" w:rsidR="00863717" w:rsidRPr="00822A13" w:rsidRDefault="00863717" w:rsidP="00863717">
      <w:pPr>
        <w:spacing w:after="120" w:line="276" w:lineRule="auto"/>
        <w:rPr>
          <w:rFonts w:ascii="Century Gothic" w:hAnsi="Century Gothic"/>
          <w:color w:val="7F7F7F" w:themeColor="text1" w:themeTint="80"/>
        </w:rPr>
      </w:pPr>
      <w:r w:rsidRPr="00822A13">
        <w:rPr>
          <w:rFonts w:ascii="Century Gothic" w:hAnsi="Century Gothic"/>
        </w:rPr>
        <w:t>In 2020, 4</w:t>
      </w:r>
      <w:r w:rsidR="00596A9D">
        <w:rPr>
          <w:rFonts w:ascii="Century Gothic" w:hAnsi="Century Gothic"/>
        </w:rPr>
        <w:t>.0</w:t>
      </w:r>
      <w:r w:rsidRPr="00822A13">
        <w:rPr>
          <w:rFonts w:ascii="Century Gothic" w:hAnsi="Century Gothic"/>
        </w:rPr>
        <w:t xml:space="preserve">% of residents of </w:t>
      </w:r>
      <w:r w:rsidR="003811B4">
        <w:rPr>
          <w:rFonts w:ascii="Century Gothic" w:hAnsi="Century Gothic"/>
        </w:rPr>
        <w:t>Yarriambiack Shire</w:t>
      </w:r>
      <w:r w:rsidRPr="00822A13">
        <w:rPr>
          <w:rFonts w:ascii="Century Gothic" w:hAnsi="Century Gothic"/>
        </w:rPr>
        <w:t xml:space="preserve"> rated drugs as ’a problem’ - </w:t>
      </w:r>
      <w:r w:rsidRPr="003304EA">
        <w:rPr>
          <w:rFonts w:ascii="Century Gothic" w:hAnsi="Century Gothic"/>
          <w:color w:val="F99F2B"/>
        </w:rPr>
        <w:t xml:space="preserve">Regional </w:t>
      </w:r>
      <w:r w:rsidRPr="00822A13">
        <w:rPr>
          <w:rFonts w:ascii="Century Gothic" w:hAnsi="Century Gothic"/>
          <w:color w:val="F99F2B"/>
        </w:rPr>
        <w:t xml:space="preserve">Vic 26.8% </w:t>
      </w:r>
      <w:r w:rsidRPr="00822A13">
        <w:rPr>
          <w:rFonts w:ascii="Century Gothic" w:hAnsi="Century Gothic"/>
          <w:color w:val="00B6EF"/>
        </w:rPr>
        <w:t>Vic 20.3%</w:t>
      </w:r>
    </w:p>
    <w:p w14:paraId="04B8CC26" w14:textId="7A3D5F7F" w:rsidR="00863717" w:rsidRPr="00822A13" w:rsidRDefault="00266AFE" w:rsidP="00863717">
      <w:pPr>
        <w:spacing w:after="120" w:line="276" w:lineRule="auto"/>
        <w:rPr>
          <w:rFonts w:ascii="Century Gothic" w:hAnsi="Century Gothic"/>
          <w:color w:val="F7683D"/>
          <w:u w:val="single"/>
        </w:rPr>
      </w:pPr>
      <w:r>
        <w:rPr>
          <w:rFonts w:ascii="Century Gothic" w:hAnsi="Century Gothic"/>
          <w:noProof/>
          <w:color w:val="F7683D"/>
          <w:u w:val="single"/>
        </w:rPr>
        <w:drawing>
          <wp:anchor distT="0" distB="0" distL="114300" distR="114300" simplePos="0" relativeHeight="251673600" behindDoc="0" locked="0" layoutInCell="1" allowOverlap="1" wp14:anchorId="7CEECE12" wp14:editId="2A4F25F3">
            <wp:simplePos x="0" y="0"/>
            <wp:positionH relativeFrom="column">
              <wp:posOffset>5210175</wp:posOffset>
            </wp:positionH>
            <wp:positionV relativeFrom="paragraph">
              <wp:posOffset>224155</wp:posOffset>
            </wp:positionV>
            <wp:extent cx="539750" cy="539750"/>
            <wp:effectExtent l="0" t="0" r="0" b="0"/>
            <wp:wrapThrough wrapText="bothSides">
              <wp:wrapPolygon edited="0">
                <wp:start x="5336" y="2287"/>
                <wp:lineTo x="1525" y="9148"/>
                <wp:lineTo x="0" y="12960"/>
                <wp:lineTo x="0" y="18296"/>
                <wp:lineTo x="20584" y="18296"/>
                <wp:lineTo x="20584" y="12960"/>
                <wp:lineTo x="19059" y="9148"/>
                <wp:lineTo x="15247" y="2287"/>
                <wp:lineTo x="5336" y="2287"/>
              </wp:wrapPolygon>
            </wp:wrapThrough>
            <wp:docPr id="14" name="Graphic 14" descr="Family with two children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phic 14" descr="Family with two children with solid fill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3717" w:rsidRPr="00822A13">
        <w:rPr>
          <w:rFonts w:ascii="Century Gothic" w:hAnsi="Century Gothic"/>
          <w:color w:val="F7683D"/>
          <w:u w:val="single"/>
        </w:rPr>
        <w:t xml:space="preserve">Family Violence </w:t>
      </w:r>
    </w:p>
    <w:p w14:paraId="407C8507" w14:textId="6BF8EB69" w:rsidR="00863717" w:rsidRPr="00822A13" w:rsidRDefault="00863717" w:rsidP="00863717">
      <w:pPr>
        <w:spacing w:line="276" w:lineRule="auto"/>
        <w:rPr>
          <w:rFonts w:ascii="Century Gothic" w:hAnsi="Century Gothic"/>
          <w:color w:val="7F7F7F" w:themeColor="text1" w:themeTint="80"/>
        </w:rPr>
      </w:pPr>
      <w:r w:rsidRPr="00822A13">
        <w:rPr>
          <w:rFonts w:ascii="Century Gothic" w:hAnsi="Century Gothic"/>
        </w:rPr>
        <w:t xml:space="preserve">In 2019, there were </w:t>
      </w:r>
      <w:r w:rsidR="00596A9D">
        <w:rPr>
          <w:rFonts w:ascii="Century Gothic" w:hAnsi="Century Gothic"/>
        </w:rPr>
        <w:t>109</w:t>
      </w:r>
      <w:r w:rsidRPr="00822A13">
        <w:rPr>
          <w:rFonts w:ascii="Century Gothic" w:hAnsi="Century Gothic"/>
        </w:rPr>
        <w:t xml:space="preserve"> affected family members in reported family incidents in </w:t>
      </w:r>
      <w:r w:rsidR="003811B4">
        <w:rPr>
          <w:rFonts w:ascii="Century Gothic" w:hAnsi="Century Gothic"/>
        </w:rPr>
        <w:t>Yarriambiack Shire</w:t>
      </w:r>
      <w:r w:rsidRPr="00822A13">
        <w:rPr>
          <w:rFonts w:ascii="Century Gothic" w:hAnsi="Century Gothic"/>
        </w:rPr>
        <w:t xml:space="preserve">. The rate of affected family members was </w:t>
      </w:r>
      <w:r w:rsidR="00596A9D">
        <w:rPr>
          <w:rFonts w:ascii="Century Gothic" w:hAnsi="Century Gothic"/>
        </w:rPr>
        <w:t xml:space="preserve">1,652 </w:t>
      </w:r>
      <w:r w:rsidRPr="00822A13">
        <w:rPr>
          <w:rFonts w:ascii="Century Gothic" w:hAnsi="Century Gothic"/>
        </w:rPr>
        <w:t>(per 100,000) -</w:t>
      </w:r>
      <w:r w:rsidRPr="00822A13">
        <w:rPr>
          <w:rFonts w:ascii="Century Gothic" w:hAnsi="Century Gothic"/>
          <w:color w:val="404040" w:themeColor="text1" w:themeTint="BF"/>
        </w:rPr>
        <w:t xml:space="preserve"> </w:t>
      </w:r>
      <w:r w:rsidRPr="00822A13">
        <w:rPr>
          <w:rFonts w:ascii="Century Gothic" w:hAnsi="Century Gothic"/>
          <w:color w:val="00B6EF"/>
        </w:rPr>
        <w:t>Vic 1,282</w:t>
      </w:r>
    </w:p>
    <w:p w14:paraId="0408325E" w14:textId="4EE29502" w:rsidR="00863717" w:rsidRPr="009D0325" w:rsidRDefault="00EE2D21" w:rsidP="00863717">
      <w:pPr>
        <w:pStyle w:val="ListParagraph"/>
        <w:numPr>
          <w:ilvl w:val="0"/>
          <w:numId w:val="4"/>
        </w:numPr>
        <w:spacing w:after="120" w:line="276" w:lineRule="auto"/>
        <w:rPr>
          <w:rFonts w:ascii="Century Gothic" w:hAnsi="Century Gothic"/>
          <w:color w:val="00B6EF"/>
          <w:sz w:val="24"/>
          <w:szCs w:val="24"/>
        </w:rPr>
      </w:pPr>
      <w:r w:rsidRPr="009D0325"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 wp14:anchorId="7CF73A07" wp14:editId="6B697B03">
            <wp:simplePos x="0" y="0"/>
            <wp:positionH relativeFrom="column">
              <wp:posOffset>5210175</wp:posOffset>
            </wp:positionH>
            <wp:positionV relativeFrom="paragraph">
              <wp:posOffset>78740</wp:posOffset>
            </wp:positionV>
            <wp:extent cx="540000" cy="540000"/>
            <wp:effectExtent l="0" t="0" r="0" b="0"/>
            <wp:wrapThrough wrapText="bothSides">
              <wp:wrapPolygon edited="0">
                <wp:start x="8386" y="0"/>
                <wp:lineTo x="5336" y="7624"/>
                <wp:lineTo x="3812" y="12198"/>
                <wp:lineTo x="6861" y="20584"/>
                <wp:lineTo x="13722" y="20584"/>
                <wp:lineTo x="16772" y="12198"/>
                <wp:lineTo x="12198" y="0"/>
                <wp:lineTo x="8386" y="0"/>
              </wp:wrapPolygon>
            </wp:wrapThrough>
            <wp:docPr id="15" name="Graphic 15" descr="Woman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aphic 15" descr="Woman with solid fill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3717" w:rsidRPr="009D0325">
        <w:rPr>
          <w:rFonts w:ascii="Century Gothic" w:hAnsi="Century Gothic"/>
          <w:sz w:val="24"/>
          <w:szCs w:val="24"/>
        </w:rPr>
        <w:t xml:space="preserve">This represented an increase of </w:t>
      </w:r>
      <w:r w:rsidR="00596A9D">
        <w:rPr>
          <w:rFonts w:ascii="Century Gothic" w:hAnsi="Century Gothic"/>
          <w:sz w:val="24"/>
          <w:szCs w:val="24"/>
        </w:rPr>
        <w:t>7.9</w:t>
      </w:r>
      <w:r w:rsidR="00863717" w:rsidRPr="009D0325">
        <w:rPr>
          <w:rFonts w:ascii="Century Gothic" w:hAnsi="Century Gothic"/>
          <w:sz w:val="24"/>
          <w:szCs w:val="24"/>
        </w:rPr>
        <w:t xml:space="preserve">% from 2018 - </w:t>
      </w:r>
      <w:r w:rsidR="00863717" w:rsidRPr="009D0325">
        <w:rPr>
          <w:rFonts w:ascii="Century Gothic" w:hAnsi="Century Gothic"/>
          <w:color w:val="00B6EF"/>
          <w:sz w:val="24"/>
          <w:szCs w:val="24"/>
        </w:rPr>
        <w:t>Vic 4.4%</w:t>
      </w:r>
    </w:p>
    <w:p w14:paraId="4980E4F0" w14:textId="63C0A0E8" w:rsidR="00863717" w:rsidRPr="00822A13" w:rsidRDefault="00863717" w:rsidP="00863717">
      <w:pPr>
        <w:spacing w:after="120" w:line="276" w:lineRule="auto"/>
        <w:rPr>
          <w:rFonts w:ascii="Century Gothic" w:hAnsi="Century Gothic"/>
          <w:color w:val="7F7F7F" w:themeColor="text1" w:themeTint="80"/>
        </w:rPr>
      </w:pPr>
      <w:r w:rsidRPr="004F173A">
        <w:rPr>
          <w:rFonts w:ascii="Century Gothic" w:hAnsi="Century Gothic"/>
        </w:rPr>
        <w:t>In 2019, 7</w:t>
      </w:r>
      <w:r w:rsidR="006B211D">
        <w:rPr>
          <w:rFonts w:ascii="Century Gothic" w:hAnsi="Century Gothic"/>
        </w:rPr>
        <w:t>6</w:t>
      </w:r>
      <w:r w:rsidRPr="004F173A">
        <w:rPr>
          <w:rFonts w:ascii="Century Gothic" w:hAnsi="Century Gothic"/>
        </w:rPr>
        <w:t xml:space="preserve">% of affected family members in reported family incidents in </w:t>
      </w:r>
      <w:r w:rsidR="003811B4">
        <w:rPr>
          <w:rFonts w:ascii="Century Gothic" w:hAnsi="Century Gothic"/>
        </w:rPr>
        <w:t>Yarriambiack Shire</w:t>
      </w:r>
      <w:r w:rsidRPr="004F173A">
        <w:rPr>
          <w:rFonts w:ascii="Century Gothic" w:hAnsi="Century Gothic"/>
        </w:rPr>
        <w:t xml:space="preserve"> were female - </w:t>
      </w:r>
      <w:r w:rsidRPr="004F173A">
        <w:rPr>
          <w:rFonts w:ascii="Century Gothic" w:hAnsi="Century Gothic"/>
          <w:color w:val="7F7F7F" w:themeColor="text1" w:themeTint="80"/>
        </w:rPr>
        <w:t>Vic 75%</w:t>
      </w:r>
    </w:p>
    <w:p w14:paraId="70DBAC24" w14:textId="1763CE02" w:rsidR="00863717" w:rsidRPr="00822A13" w:rsidRDefault="00863717" w:rsidP="00863717">
      <w:pPr>
        <w:spacing w:line="276" w:lineRule="auto"/>
        <w:rPr>
          <w:rFonts w:ascii="Century Gothic" w:hAnsi="Century Gothic"/>
          <w:color w:val="7F7F7F" w:themeColor="text1" w:themeTint="80"/>
        </w:rPr>
      </w:pPr>
      <w:r w:rsidRPr="00822A13">
        <w:rPr>
          <w:rFonts w:ascii="Century Gothic" w:hAnsi="Century Gothic"/>
        </w:rPr>
        <w:t xml:space="preserve">In 2019, </w:t>
      </w:r>
      <w:r w:rsidR="006B211D">
        <w:rPr>
          <w:rFonts w:ascii="Century Gothic" w:hAnsi="Century Gothic"/>
        </w:rPr>
        <w:t>41</w:t>
      </w:r>
      <w:r w:rsidRPr="00822A13">
        <w:rPr>
          <w:rFonts w:ascii="Century Gothic" w:hAnsi="Century Gothic"/>
        </w:rPr>
        <w:t xml:space="preserve">% of affected family members were a current partner of the other party - </w:t>
      </w:r>
      <w:r w:rsidRPr="00822A13">
        <w:rPr>
          <w:rFonts w:ascii="Century Gothic" w:hAnsi="Century Gothic"/>
          <w:color w:val="00B6EF"/>
        </w:rPr>
        <w:t>Vic 37%</w:t>
      </w:r>
    </w:p>
    <w:p w14:paraId="3667E2EE" w14:textId="1C237059" w:rsidR="00863717" w:rsidRPr="00822A13" w:rsidRDefault="00863717" w:rsidP="00863717">
      <w:pPr>
        <w:pStyle w:val="ListParagraph"/>
        <w:numPr>
          <w:ilvl w:val="0"/>
          <w:numId w:val="4"/>
        </w:numPr>
        <w:spacing w:after="120" w:line="276" w:lineRule="auto"/>
        <w:rPr>
          <w:rFonts w:ascii="Century Gothic" w:hAnsi="Century Gothic"/>
          <w:sz w:val="24"/>
          <w:szCs w:val="24"/>
        </w:rPr>
      </w:pPr>
      <w:r w:rsidRPr="00822A13">
        <w:rPr>
          <w:rFonts w:ascii="Century Gothic" w:hAnsi="Century Gothic"/>
          <w:sz w:val="24"/>
          <w:szCs w:val="24"/>
        </w:rPr>
        <w:t>2</w:t>
      </w:r>
      <w:r w:rsidR="006B211D">
        <w:rPr>
          <w:rFonts w:ascii="Century Gothic" w:hAnsi="Century Gothic"/>
          <w:sz w:val="24"/>
          <w:szCs w:val="24"/>
        </w:rPr>
        <w:t>1</w:t>
      </w:r>
      <w:r w:rsidRPr="00822A13">
        <w:rPr>
          <w:rFonts w:ascii="Century Gothic" w:hAnsi="Century Gothic"/>
          <w:sz w:val="24"/>
          <w:szCs w:val="24"/>
        </w:rPr>
        <w:t xml:space="preserve">% of affected family members were a former partner of the other party - </w:t>
      </w:r>
      <w:r w:rsidRPr="00822A13">
        <w:rPr>
          <w:rFonts w:ascii="Century Gothic" w:hAnsi="Century Gothic"/>
          <w:color w:val="00B6EF"/>
          <w:sz w:val="24"/>
          <w:szCs w:val="24"/>
        </w:rPr>
        <w:t>Vic 26%</w:t>
      </w:r>
    </w:p>
    <w:p w14:paraId="4A79960F" w14:textId="7E6B6205" w:rsidR="00863717" w:rsidRPr="00822A13" w:rsidRDefault="00863717" w:rsidP="00863717">
      <w:pPr>
        <w:spacing w:after="120" w:line="276" w:lineRule="auto"/>
        <w:rPr>
          <w:rFonts w:ascii="Century Gothic" w:hAnsi="Century Gothic"/>
          <w:color w:val="7F7F7F" w:themeColor="text1" w:themeTint="80"/>
        </w:rPr>
      </w:pPr>
      <w:r w:rsidRPr="00822A13">
        <w:rPr>
          <w:rFonts w:ascii="Century Gothic" w:hAnsi="Century Gothic"/>
        </w:rPr>
        <w:t xml:space="preserve">Between 2014 and 2019, the hospitalisation rate for injuries caused by a family member in </w:t>
      </w:r>
      <w:r w:rsidR="003811B4">
        <w:rPr>
          <w:rFonts w:ascii="Century Gothic" w:hAnsi="Century Gothic"/>
        </w:rPr>
        <w:t>Yarriambiack Shire</w:t>
      </w:r>
      <w:r w:rsidRPr="00822A13">
        <w:rPr>
          <w:rFonts w:ascii="Century Gothic" w:hAnsi="Century Gothic"/>
        </w:rPr>
        <w:t xml:space="preserve"> was </w:t>
      </w:r>
      <w:r w:rsidR="006B211D">
        <w:rPr>
          <w:rFonts w:ascii="Century Gothic" w:hAnsi="Century Gothic"/>
        </w:rPr>
        <w:t>nd</w:t>
      </w:r>
      <w:r w:rsidRPr="00822A13">
        <w:rPr>
          <w:rFonts w:ascii="Century Gothic" w:hAnsi="Century Gothic"/>
        </w:rPr>
        <w:t xml:space="preserve"> (per 100,000) - </w:t>
      </w:r>
      <w:r w:rsidRPr="00822A13">
        <w:rPr>
          <w:rFonts w:ascii="Century Gothic" w:hAnsi="Century Gothic"/>
          <w:color w:val="F99F2B"/>
        </w:rPr>
        <w:t xml:space="preserve">Regional Vic 12 </w:t>
      </w:r>
      <w:r w:rsidRPr="00822A13">
        <w:rPr>
          <w:rFonts w:ascii="Century Gothic" w:hAnsi="Century Gothic"/>
          <w:color w:val="00B6EF"/>
        </w:rPr>
        <w:t>Vic 14</w:t>
      </w:r>
    </w:p>
    <w:p w14:paraId="357E8FDF" w14:textId="64139CAA" w:rsidR="00863717" w:rsidRPr="00822A13" w:rsidRDefault="00863717" w:rsidP="00863717">
      <w:pPr>
        <w:spacing w:after="120" w:line="276" w:lineRule="auto"/>
        <w:rPr>
          <w:rFonts w:ascii="Century Gothic" w:hAnsi="Century Gothic"/>
        </w:rPr>
      </w:pPr>
      <w:r w:rsidRPr="004F173A">
        <w:rPr>
          <w:rFonts w:ascii="Century Gothic" w:hAnsi="Century Gothic"/>
        </w:rPr>
        <w:t xml:space="preserve">In 2019, the proportion of males who were the other party in reported family incidents in </w:t>
      </w:r>
      <w:r w:rsidR="003811B4">
        <w:rPr>
          <w:rFonts w:ascii="Century Gothic" w:hAnsi="Century Gothic"/>
        </w:rPr>
        <w:t>Yarriambiack Shire</w:t>
      </w:r>
      <w:r w:rsidRPr="004F173A">
        <w:rPr>
          <w:rFonts w:ascii="Century Gothic" w:hAnsi="Century Gothic"/>
        </w:rPr>
        <w:t xml:space="preserve"> was </w:t>
      </w:r>
      <w:r w:rsidR="006B211D">
        <w:rPr>
          <w:rFonts w:ascii="Century Gothic" w:hAnsi="Century Gothic"/>
        </w:rPr>
        <w:t>68</w:t>
      </w:r>
      <w:r w:rsidRPr="004F173A">
        <w:rPr>
          <w:rFonts w:ascii="Century Gothic" w:hAnsi="Century Gothic"/>
        </w:rPr>
        <w:t xml:space="preserve">% - </w:t>
      </w:r>
      <w:r w:rsidRPr="004F173A">
        <w:rPr>
          <w:rFonts w:ascii="Century Gothic" w:hAnsi="Century Gothic"/>
          <w:color w:val="00B6EF"/>
        </w:rPr>
        <w:t>Vic 76%</w:t>
      </w:r>
    </w:p>
    <w:p w14:paraId="5362305B" w14:textId="68D350DC" w:rsidR="00863717" w:rsidRPr="00C46333" w:rsidRDefault="00EE2D21" w:rsidP="00863717">
      <w:pPr>
        <w:spacing w:after="120" w:line="276" w:lineRule="auto"/>
        <w:rPr>
          <w:rFonts w:ascii="Century Gothic" w:hAnsi="Century Gothic"/>
          <w:color w:val="F7683D"/>
          <w:u w:val="single"/>
        </w:rPr>
      </w:pPr>
      <w:r>
        <w:rPr>
          <w:rFonts w:ascii="Century Gothic" w:hAnsi="Century Gothic"/>
          <w:noProof/>
          <w:color w:val="F7683D"/>
          <w:u w:val="single"/>
        </w:rPr>
        <w:drawing>
          <wp:anchor distT="0" distB="0" distL="114300" distR="114300" simplePos="0" relativeHeight="251675648" behindDoc="0" locked="0" layoutInCell="1" allowOverlap="1" wp14:anchorId="55021C0B" wp14:editId="62F8C00D">
            <wp:simplePos x="0" y="0"/>
            <wp:positionH relativeFrom="column">
              <wp:posOffset>4981575</wp:posOffset>
            </wp:positionH>
            <wp:positionV relativeFrom="paragraph">
              <wp:posOffset>133350</wp:posOffset>
            </wp:positionV>
            <wp:extent cx="540000" cy="540000"/>
            <wp:effectExtent l="0" t="0" r="0" b="0"/>
            <wp:wrapThrough wrapText="bothSides">
              <wp:wrapPolygon edited="0">
                <wp:start x="10673" y="1525"/>
                <wp:lineTo x="762" y="4574"/>
                <wp:lineTo x="0" y="12198"/>
                <wp:lineTo x="3049" y="17534"/>
                <wp:lineTo x="18296" y="17534"/>
                <wp:lineTo x="19821" y="14485"/>
                <wp:lineTo x="19821" y="10673"/>
                <wp:lineTo x="17534" y="1525"/>
                <wp:lineTo x="10673" y="1525"/>
              </wp:wrapPolygon>
            </wp:wrapThrough>
            <wp:docPr id="16" name="Graphic 16" descr="Ambulance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phic 16" descr="Ambulance with solid fill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3717" w:rsidRPr="00C46333">
        <w:rPr>
          <w:rFonts w:ascii="Century Gothic" w:hAnsi="Century Gothic"/>
          <w:color w:val="F7683D"/>
          <w:u w:val="single"/>
        </w:rPr>
        <w:t>Accidental Injuries</w:t>
      </w:r>
    </w:p>
    <w:p w14:paraId="78E604CC" w14:textId="472142AE" w:rsidR="00863717" w:rsidRPr="00C46333" w:rsidRDefault="00863717" w:rsidP="00863717">
      <w:pPr>
        <w:spacing w:after="120" w:line="276" w:lineRule="auto"/>
        <w:rPr>
          <w:rFonts w:ascii="Century Gothic" w:hAnsi="Century Gothic"/>
        </w:rPr>
      </w:pPr>
      <w:r w:rsidRPr="00C46333">
        <w:rPr>
          <w:rFonts w:ascii="Century Gothic" w:hAnsi="Century Gothic"/>
        </w:rPr>
        <w:t xml:space="preserve">Between 2014 and 2019, the hospitalisation rate for accidental injuries for residents of </w:t>
      </w:r>
      <w:r w:rsidR="003811B4">
        <w:rPr>
          <w:rFonts w:ascii="Century Gothic" w:hAnsi="Century Gothic"/>
        </w:rPr>
        <w:t>Yarriambiack Shire</w:t>
      </w:r>
      <w:r w:rsidRPr="00C46333">
        <w:rPr>
          <w:rFonts w:ascii="Century Gothic" w:hAnsi="Century Gothic"/>
        </w:rPr>
        <w:t xml:space="preserve"> was </w:t>
      </w:r>
      <w:r w:rsidR="00716DBB">
        <w:rPr>
          <w:rFonts w:ascii="Century Gothic" w:hAnsi="Century Gothic"/>
        </w:rPr>
        <w:t>2,143</w:t>
      </w:r>
      <w:r w:rsidRPr="00C46333">
        <w:rPr>
          <w:rFonts w:ascii="Century Gothic" w:hAnsi="Century Gothic"/>
        </w:rPr>
        <w:t xml:space="preserve"> (per 100,000) - </w:t>
      </w:r>
      <w:r w:rsidRPr="00C46333">
        <w:rPr>
          <w:rFonts w:ascii="Century Gothic" w:hAnsi="Century Gothic"/>
          <w:color w:val="F99F2B"/>
        </w:rPr>
        <w:t xml:space="preserve">Regional Vic 1,914 </w:t>
      </w:r>
      <w:r w:rsidRPr="00C46333">
        <w:rPr>
          <w:rFonts w:ascii="Century Gothic" w:hAnsi="Century Gothic"/>
          <w:color w:val="00B6EF"/>
        </w:rPr>
        <w:t>Vic 1,864</w:t>
      </w:r>
    </w:p>
    <w:p w14:paraId="2B52FBF9" w14:textId="4EE3618B" w:rsidR="00863717" w:rsidRPr="004F173A" w:rsidRDefault="00863717" w:rsidP="00863717">
      <w:pPr>
        <w:spacing w:line="276" w:lineRule="auto"/>
        <w:rPr>
          <w:rFonts w:ascii="Century Gothic" w:hAnsi="Century Gothic"/>
          <w:color w:val="7F7F7F" w:themeColor="text1" w:themeTint="80"/>
        </w:rPr>
      </w:pPr>
      <w:r w:rsidRPr="004F173A">
        <w:rPr>
          <w:rFonts w:ascii="Century Gothic" w:hAnsi="Century Gothic"/>
        </w:rPr>
        <w:t>Between 2014 and 2019, the hospitalisation rate for accidental injuries for residents aged 65 years and over was 3,</w:t>
      </w:r>
      <w:r w:rsidR="00716DBB">
        <w:rPr>
          <w:rFonts w:ascii="Century Gothic" w:hAnsi="Century Gothic"/>
        </w:rPr>
        <w:t>789</w:t>
      </w:r>
      <w:r w:rsidRPr="004F173A">
        <w:rPr>
          <w:rFonts w:ascii="Century Gothic" w:hAnsi="Century Gothic"/>
        </w:rPr>
        <w:t xml:space="preserve"> - </w:t>
      </w:r>
      <w:r w:rsidRPr="004F173A">
        <w:rPr>
          <w:rFonts w:ascii="Century Gothic" w:hAnsi="Century Gothic"/>
          <w:color w:val="F99F2B"/>
        </w:rPr>
        <w:t xml:space="preserve">Regional Vic 3,321 </w:t>
      </w:r>
      <w:r w:rsidRPr="004F173A">
        <w:rPr>
          <w:rFonts w:ascii="Century Gothic" w:hAnsi="Century Gothic"/>
          <w:color w:val="00B6EF"/>
        </w:rPr>
        <w:t>Vic 4,193</w:t>
      </w:r>
    </w:p>
    <w:p w14:paraId="29994EA8" w14:textId="0D3052C9" w:rsidR="00863717" w:rsidRPr="004F173A" w:rsidRDefault="00863717" w:rsidP="00863717">
      <w:pPr>
        <w:pStyle w:val="ListParagraph"/>
        <w:numPr>
          <w:ilvl w:val="0"/>
          <w:numId w:val="4"/>
        </w:numPr>
        <w:spacing w:after="120" w:line="276" w:lineRule="auto"/>
        <w:rPr>
          <w:rFonts w:ascii="Century Gothic" w:hAnsi="Century Gothic"/>
          <w:sz w:val="24"/>
          <w:szCs w:val="24"/>
        </w:rPr>
      </w:pPr>
      <w:r w:rsidRPr="004F173A">
        <w:rPr>
          <w:rFonts w:ascii="Century Gothic" w:hAnsi="Century Gothic"/>
          <w:sz w:val="24"/>
          <w:szCs w:val="24"/>
        </w:rPr>
        <w:t>The hospitalisation rate for falls for people aged over 64 years was 2,</w:t>
      </w:r>
      <w:r w:rsidR="00716DBB">
        <w:rPr>
          <w:rFonts w:ascii="Century Gothic" w:hAnsi="Century Gothic"/>
          <w:sz w:val="24"/>
          <w:szCs w:val="24"/>
        </w:rPr>
        <w:t>896</w:t>
      </w:r>
      <w:r w:rsidRPr="004F173A">
        <w:rPr>
          <w:rFonts w:ascii="Century Gothic" w:hAnsi="Century Gothic"/>
          <w:sz w:val="24"/>
          <w:szCs w:val="24"/>
        </w:rPr>
        <w:t xml:space="preserve"> - </w:t>
      </w:r>
      <w:r w:rsidRPr="004F173A">
        <w:rPr>
          <w:rFonts w:ascii="Century Gothic" w:hAnsi="Century Gothic"/>
          <w:color w:val="F99F2B"/>
          <w:sz w:val="24"/>
          <w:szCs w:val="24"/>
        </w:rPr>
        <w:t xml:space="preserve">Regional Vic 2,480 </w:t>
      </w:r>
      <w:r w:rsidRPr="004F173A">
        <w:rPr>
          <w:rFonts w:ascii="Century Gothic" w:hAnsi="Century Gothic"/>
          <w:color w:val="00B6EF"/>
          <w:sz w:val="24"/>
          <w:szCs w:val="24"/>
        </w:rPr>
        <w:t>Vic 3,235</w:t>
      </w:r>
    </w:p>
    <w:p w14:paraId="28CD8A69" w14:textId="77777777" w:rsidR="00DF11D4" w:rsidRDefault="00DF11D4">
      <w:pPr>
        <w:rPr>
          <w:rFonts w:ascii="Century Gothic" w:hAnsi="Century Gothic"/>
          <w:color w:val="F7683D"/>
          <w:u w:val="single"/>
        </w:rPr>
      </w:pPr>
      <w:r>
        <w:rPr>
          <w:rFonts w:ascii="Century Gothic" w:hAnsi="Century Gothic"/>
          <w:color w:val="F7683D"/>
          <w:u w:val="single"/>
        </w:rPr>
        <w:br w:type="page"/>
      </w:r>
    </w:p>
    <w:p w14:paraId="796B5CA4" w14:textId="6532FEA0" w:rsidR="00863717" w:rsidRPr="004F173A" w:rsidRDefault="00EE2D21" w:rsidP="00863717">
      <w:pPr>
        <w:spacing w:after="120" w:line="276" w:lineRule="auto"/>
        <w:rPr>
          <w:rFonts w:ascii="Century Gothic" w:hAnsi="Century Gothic"/>
          <w:color w:val="F7683D"/>
        </w:rPr>
      </w:pPr>
      <w:r>
        <w:rPr>
          <w:rFonts w:ascii="Century Gothic" w:hAnsi="Century Gothic"/>
          <w:noProof/>
          <w:color w:val="F7683D"/>
          <w:u w:val="single"/>
        </w:rPr>
        <w:lastRenderedPageBreak/>
        <w:drawing>
          <wp:anchor distT="0" distB="0" distL="114300" distR="114300" simplePos="0" relativeHeight="251676672" behindDoc="0" locked="0" layoutInCell="1" allowOverlap="1" wp14:anchorId="6E130141" wp14:editId="2D66892F">
            <wp:simplePos x="0" y="0"/>
            <wp:positionH relativeFrom="column">
              <wp:posOffset>5162550</wp:posOffset>
            </wp:positionH>
            <wp:positionV relativeFrom="paragraph">
              <wp:posOffset>204470</wp:posOffset>
            </wp:positionV>
            <wp:extent cx="540000" cy="540000"/>
            <wp:effectExtent l="0" t="0" r="0" b="0"/>
            <wp:wrapThrough wrapText="bothSides">
              <wp:wrapPolygon edited="0">
                <wp:start x="6861" y="0"/>
                <wp:lineTo x="5336" y="3812"/>
                <wp:lineTo x="2287" y="20584"/>
                <wp:lineTo x="18296" y="20584"/>
                <wp:lineTo x="15247" y="3812"/>
                <wp:lineTo x="13722" y="0"/>
                <wp:lineTo x="6861" y="0"/>
              </wp:wrapPolygon>
            </wp:wrapThrough>
            <wp:docPr id="17" name="Graphic 17" descr="Gravestone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Graphic 17" descr="Gravestone with solid fill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3717" w:rsidRPr="004F173A">
        <w:rPr>
          <w:rFonts w:ascii="Century Gothic" w:hAnsi="Century Gothic"/>
          <w:color w:val="F7683D"/>
          <w:u w:val="single"/>
        </w:rPr>
        <w:t>Accidental Deaths</w:t>
      </w:r>
    </w:p>
    <w:p w14:paraId="26CE0913" w14:textId="06A3865B" w:rsidR="00863717" w:rsidRPr="004F173A" w:rsidRDefault="00863717" w:rsidP="00863717">
      <w:pPr>
        <w:spacing w:line="276" w:lineRule="auto"/>
        <w:rPr>
          <w:rFonts w:ascii="Century Gothic" w:hAnsi="Century Gothic"/>
          <w:color w:val="7F7F7F" w:themeColor="text1" w:themeTint="80"/>
        </w:rPr>
      </w:pPr>
      <w:r w:rsidRPr="004F173A">
        <w:rPr>
          <w:rFonts w:ascii="Century Gothic" w:hAnsi="Century Gothic"/>
        </w:rPr>
        <w:t xml:space="preserve">Between 2013 and 2017, the rate of avoidable deaths from accidental injures (excluding suicide) in </w:t>
      </w:r>
      <w:r w:rsidR="003811B4">
        <w:rPr>
          <w:rFonts w:ascii="Century Gothic" w:hAnsi="Century Gothic"/>
        </w:rPr>
        <w:t>Yarriambiack Shire</w:t>
      </w:r>
      <w:r w:rsidRPr="004F173A">
        <w:rPr>
          <w:rFonts w:ascii="Century Gothic" w:hAnsi="Century Gothic"/>
        </w:rPr>
        <w:t xml:space="preserve"> was </w:t>
      </w:r>
      <w:r w:rsidR="00BD6520">
        <w:rPr>
          <w:rFonts w:ascii="Century Gothic" w:hAnsi="Century Gothic"/>
        </w:rPr>
        <w:t>0.0</w:t>
      </w:r>
      <w:r w:rsidRPr="004F173A">
        <w:rPr>
          <w:rFonts w:ascii="Century Gothic" w:hAnsi="Century Gothic"/>
        </w:rPr>
        <w:t xml:space="preserve"> (per 100,000) - </w:t>
      </w:r>
      <w:r w:rsidRPr="004F173A">
        <w:rPr>
          <w:rFonts w:ascii="Century Gothic" w:hAnsi="Century Gothic"/>
          <w:color w:val="F99F2B"/>
        </w:rPr>
        <w:t xml:space="preserve">Regional Vic 19.4 </w:t>
      </w:r>
      <w:r w:rsidRPr="00DF11D4">
        <w:rPr>
          <w:rFonts w:ascii="Century Gothic" w:hAnsi="Century Gothic"/>
          <w:color w:val="00B6EF"/>
        </w:rPr>
        <w:t>Vic 13.1</w:t>
      </w:r>
    </w:p>
    <w:p w14:paraId="493EDD5E" w14:textId="0BBAC411" w:rsidR="00863717" w:rsidRPr="004F173A" w:rsidRDefault="00863717" w:rsidP="00863717">
      <w:pPr>
        <w:pStyle w:val="ListParagraph"/>
        <w:numPr>
          <w:ilvl w:val="0"/>
          <w:numId w:val="5"/>
        </w:numPr>
        <w:spacing w:after="120" w:line="276" w:lineRule="auto"/>
        <w:rPr>
          <w:rFonts w:ascii="Century Gothic" w:hAnsi="Century Gothic"/>
        </w:rPr>
      </w:pPr>
      <w:r w:rsidRPr="004F173A">
        <w:rPr>
          <w:rFonts w:ascii="Century Gothic" w:hAnsi="Century Gothic"/>
          <w:sz w:val="24"/>
          <w:szCs w:val="24"/>
        </w:rPr>
        <w:t xml:space="preserve">The rate of avoidable deaths from transport accidents was </w:t>
      </w:r>
      <w:r w:rsidR="00BD6520">
        <w:rPr>
          <w:rFonts w:ascii="Century Gothic" w:hAnsi="Century Gothic"/>
          <w:sz w:val="24"/>
          <w:szCs w:val="24"/>
        </w:rPr>
        <w:t>0.0</w:t>
      </w:r>
      <w:r w:rsidRPr="004F173A">
        <w:rPr>
          <w:rFonts w:ascii="Century Gothic" w:hAnsi="Century Gothic"/>
          <w:sz w:val="24"/>
          <w:szCs w:val="24"/>
        </w:rPr>
        <w:t xml:space="preserve"> - </w:t>
      </w:r>
      <w:r w:rsidRPr="00DF11D4">
        <w:rPr>
          <w:rFonts w:ascii="Century Gothic" w:hAnsi="Century Gothic"/>
          <w:color w:val="F99F2B"/>
          <w:sz w:val="24"/>
          <w:szCs w:val="24"/>
        </w:rPr>
        <w:t xml:space="preserve">Regional Vic 8.8 </w:t>
      </w:r>
      <w:r w:rsidRPr="00DF11D4">
        <w:rPr>
          <w:rFonts w:ascii="Century Gothic" w:hAnsi="Century Gothic"/>
          <w:color w:val="00B6EF"/>
          <w:sz w:val="24"/>
          <w:szCs w:val="24"/>
        </w:rPr>
        <w:t>Vic 4.5</w:t>
      </w:r>
    </w:p>
    <w:p w14:paraId="06A03AF1" w14:textId="64809F90" w:rsidR="00863717" w:rsidRPr="004F173A" w:rsidRDefault="00EE2D21" w:rsidP="00863717">
      <w:pPr>
        <w:spacing w:after="120" w:line="276" w:lineRule="auto"/>
        <w:rPr>
          <w:rFonts w:ascii="Century Gothic" w:hAnsi="Century Gothic"/>
          <w:color w:val="F7683D"/>
          <w:u w:val="single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77696" behindDoc="0" locked="0" layoutInCell="1" allowOverlap="1" wp14:anchorId="5AF054F5" wp14:editId="51B7DE6D">
            <wp:simplePos x="0" y="0"/>
            <wp:positionH relativeFrom="column">
              <wp:posOffset>5105400</wp:posOffset>
            </wp:positionH>
            <wp:positionV relativeFrom="paragraph">
              <wp:posOffset>106045</wp:posOffset>
            </wp:positionV>
            <wp:extent cx="539750" cy="539750"/>
            <wp:effectExtent l="0" t="0" r="0" b="0"/>
            <wp:wrapThrough wrapText="bothSides">
              <wp:wrapPolygon edited="0">
                <wp:start x="7624" y="0"/>
                <wp:lineTo x="1525" y="15247"/>
                <wp:lineTo x="1525" y="20584"/>
                <wp:lineTo x="16009" y="20584"/>
                <wp:lineTo x="18296" y="12960"/>
                <wp:lineTo x="12960" y="0"/>
                <wp:lineTo x="7624" y="0"/>
              </wp:wrapPolygon>
            </wp:wrapThrough>
            <wp:docPr id="18" name="Graphic 18" descr="Sling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Graphic 18" descr="Sling with solid fill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3717" w:rsidRPr="004F173A">
        <w:rPr>
          <w:rFonts w:ascii="Century Gothic" w:hAnsi="Century Gothic"/>
          <w:color w:val="F7683D"/>
          <w:u w:val="single"/>
        </w:rPr>
        <w:t>Accidental Injuries by Setting</w:t>
      </w:r>
    </w:p>
    <w:p w14:paraId="4C01E0EE" w14:textId="7EA229FE" w:rsidR="00863717" w:rsidRPr="004F173A" w:rsidRDefault="00863717" w:rsidP="00863717">
      <w:pPr>
        <w:spacing w:line="276" w:lineRule="auto"/>
        <w:rPr>
          <w:rFonts w:ascii="Century Gothic" w:hAnsi="Century Gothic"/>
        </w:rPr>
      </w:pPr>
      <w:r w:rsidRPr="004F173A">
        <w:rPr>
          <w:rFonts w:ascii="Century Gothic" w:hAnsi="Century Gothic"/>
        </w:rPr>
        <w:t xml:space="preserve">Between 2014 and 2019 the hospitalisation rates for accidental injuries by setting in </w:t>
      </w:r>
      <w:r w:rsidR="003811B4">
        <w:rPr>
          <w:rFonts w:ascii="Century Gothic" w:hAnsi="Century Gothic"/>
        </w:rPr>
        <w:t>Yarriambiack Shire</w:t>
      </w:r>
      <w:r w:rsidRPr="004F173A">
        <w:rPr>
          <w:rFonts w:ascii="Century Gothic" w:hAnsi="Century Gothic"/>
        </w:rPr>
        <w:t xml:space="preserve"> include:</w:t>
      </w:r>
    </w:p>
    <w:p w14:paraId="7F1ED8D5" w14:textId="63DFD2FD" w:rsidR="00863717" w:rsidRPr="004F173A" w:rsidRDefault="00863717" w:rsidP="00863717">
      <w:pPr>
        <w:pStyle w:val="ListParagraph"/>
        <w:numPr>
          <w:ilvl w:val="0"/>
          <w:numId w:val="5"/>
        </w:numPr>
        <w:spacing w:after="120" w:line="276" w:lineRule="auto"/>
        <w:rPr>
          <w:rFonts w:ascii="Century Gothic" w:hAnsi="Century Gothic"/>
          <w:sz w:val="24"/>
          <w:szCs w:val="24"/>
        </w:rPr>
      </w:pPr>
      <w:r w:rsidRPr="004F173A">
        <w:rPr>
          <w:rFonts w:ascii="Century Gothic" w:hAnsi="Century Gothic"/>
          <w:sz w:val="24"/>
          <w:szCs w:val="24"/>
        </w:rPr>
        <w:t xml:space="preserve">Home </w:t>
      </w:r>
      <w:r w:rsidR="00797184">
        <w:rPr>
          <w:rFonts w:ascii="Century Gothic" w:hAnsi="Century Gothic"/>
          <w:sz w:val="24"/>
          <w:szCs w:val="24"/>
        </w:rPr>
        <w:t>30</w:t>
      </w:r>
      <w:r w:rsidRPr="004F173A">
        <w:rPr>
          <w:rFonts w:ascii="Century Gothic" w:hAnsi="Century Gothic"/>
          <w:sz w:val="24"/>
          <w:szCs w:val="24"/>
        </w:rPr>
        <w:t xml:space="preserve">% - </w:t>
      </w:r>
      <w:r w:rsidRPr="00DF11D4">
        <w:rPr>
          <w:rFonts w:ascii="Century Gothic" w:hAnsi="Century Gothic"/>
          <w:color w:val="F99F2B"/>
          <w:sz w:val="24"/>
          <w:szCs w:val="24"/>
        </w:rPr>
        <w:t xml:space="preserve">Regional Vic 26% </w:t>
      </w:r>
      <w:r w:rsidRPr="00DF11D4">
        <w:rPr>
          <w:rFonts w:ascii="Century Gothic" w:hAnsi="Century Gothic"/>
          <w:color w:val="00B6EF"/>
          <w:sz w:val="24"/>
          <w:szCs w:val="24"/>
        </w:rPr>
        <w:t>Vic 26%</w:t>
      </w:r>
    </w:p>
    <w:p w14:paraId="5D71636E" w14:textId="5FD607F1" w:rsidR="00863717" w:rsidRPr="004F173A" w:rsidRDefault="00863717" w:rsidP="00863717">
      <w:pPr>
        <w:pStyle w:val="ListParagraph"/>
        <w:numPr>
          <w:ilvl w:val="0"/>
          <w:numId w:val="5"/>
        </w:numPr>
        <w:spacing w:after="120" w:line="276" w:lineRule="auto"/>
        <w:rPr>
          <w:rFonts w:ascii="Century Gothic" w:hAnsi="Century Gothic"/>
          <w:sz w:val="24"/>
          <w:szCs w:val="24"/>
        </w:rPr>
      </w:pPr>
      <w:r w:rsidRPr="004F173A">
        <w:rPr>
          <w:rFonts w:ascii="Century Gothic" w:hAnsi="Century Gothic"/>
          <w:sz w:val="24"/>
          <w:szCs w:val="24"/>
        </w:rPr>
        <w:t xml:space="preserve">Sports </w:t>
      </w:r>
      <w:r w:rsidR="00797184">
        <w:rPr>
          <w:rFonts w:ascii="Century Gothic" w:hAnsi="Century Gothic"/>
          <w:sz w:val="24"/>
          <w:szCs w:val="24"/>
        </w:rPr>
        <w:t>6</w:t>
      </w:r>
      <w:r w:rsidRPr="004F173A">
        <w:rPr>
          <w:rFonts w:ascii="Century Gothic" w:hAnsi="Century Gothic"/>
          <w:sz w:val="24"/>
          <w:szCs w:val="24"/>
        </w:rPr>
        <w:t xml:space="preserve">% - </w:t>
      </w:r>
      <w:r w:rsidRPr="00DF11D4">
        <w:rPr>
          <w:rFonts w:ascii="Century Gothic" w:hAnsi="Century Gothic"/>
          <w:color w:val="F99F2B"/>
          <w:sz w:val="24"/>
          <w:szCs w:val="24"/>
        </w:rPr>
        <w:t xml:space="preserve">Regional Vic 7% </w:t>
      </w:r>
      <w:r w:rsidRPr="00DF11D4">
        <w:rPr>
          <w:rFonts w:ascii="Century Gothic" w:hAnsi="Century Gothic"/>
          <w:color w:val="00B6EF"/>
          <w:sz w:val="24"/>
          <w:szCs w:val="24"/>
        </w:rPr>
        <w:t>Vic 7%</w:t>
      </w:r>
    </w:p>
    <w:p w14:paraId="62005D22" w14:textId="77777777" w:rsidR="00863717" w:rsidRPr="004F173A" w:rsidRDefault="00863717" w:rsidP="00863717">
      <w:pPr>
        <w:pStyle w:val="ListParagraph"/>
        <w:numPr>
          <w:ilvl w:val="0"/>
          <w:numId w:val="5"/>
        </w:numPr>
        <w:spacing w:after="120" w:line="276" w:lineRule="auto"/>
        <w:rPr>
          <w:rFonts w:ascii="Century Gothic" w:hAnsi="Century Gothic"/>
          <w:sz w:val="24"/>
          <w:szCs w:val="24"/>
        </w:rPr>
      </w:pPr>
      <w:r w:rsidRPr="004F173A">
        <w:rPr>
          <w:rFonts w:ascii="Century Gothic" w:hAnsi="Century Gothic"/>
          <w:sz w:val="24"/>
          <w:szCs w:val="24"/>
        </w:rPr>
        <w:t xml:space="preserve">Road/Street/Highway 8% - </w:t>
      </w:r>
      <w:r w:rsidRPr="00DF11D4">
        <w:rPr>
          <w:rFonts w:ascii="Century Gothic" w:hAnsi="Century Gothic"/>
          <w:color w:val="F99F2B"/>
          <w:sz w:val="24"/>
          <w:szCs w:val="24"/>
        </w:rPr>
        <w:t xml:space="preserve">Regional Vic 10% </w:t>
      </w:r>
      <w:r w:rsidRPr="00DF11D4">
        <w:rPr>
          <w:rFonts w:ascii="Century Gothic" w:hAnsi="Century Gothic"/>
          <w:color w:val="00B6EF"/>
          <w:sz w:val="24"/>
          <w:szCs w:val="24"/>
        </w:rPr>
        <w:t>Vic 11%</w:t>
      </w:r>
    </w:p>
    <w:p w14:paraId="4301C9F4" w14:textId="3DDF8FD1" w:rsidR="00863717" w:rsidRPr="004F173A" w:rsidRDefault="00863717" w:rsidP="00863717">
      <w:pPr>
        <w:pStyle w:val="ListParagraph"/>
        <w:numPr>
          <w:ilvl w:val="0"/>
          <w:numId w:val="5"/>
        </w:numPr>
        <w:spacing w:after="120" w:line="276" w:lineRule="auto"/>
        <w:rPr>
          <w:rFonts w:ascii="Century Gothic" w:hAnsi="Century Gothic"/>
          <w:sz w:val="24"/>
          <w:szCs w:val="24"/>
        </w:rPr>
      </w:pPr>
      <w:r w:rsidRPr="004F173A">
        <w:rPr>
          <w:rFonts w:ascii="Century Gothic" w:hAnsi="Century Gothic"/>
          <w:sz w:val="24"/>
          <w:szCs w:val="24"/>
        </w:rPr>
        <w:t xml:space="preserve">Working for Income </w:t>
      </w:r>
      <w:r w:rsidR="00797184">
        <w:rPr>
          <w:rFonts w:ascii="Century Gothic" w:hAnsi="Century Gothic"/>
          <w:sz w:val="24"/>
          <w:szCs w:val="24"/>
        </w:rPr>
        <w:t>4</w:t>
      </w:r>
      <w:r w:rsidRPr="004F173A">
        <w:rPr>
          <w:rFonts w:ascii="Century Gothic" w:hAnsi="Century Gothic"/>
          <w:sz w:val="24"/>
          <w:szCs w:val="24"/>
        </w:rPr>
        <w:t xml:space="preserve">% - </w:t>
      </w:r>
      <w:r w:rsidRPr="00DF11D4">
        <w:rPr>
          <w:rFonts w:ascii="Century Gothic" w:hAnsi="Century Gothic"/>
          <w:color w:val="F99F2B"/>
          <w:sz w:val="24"/>
          <w:szCs w:val="24"/>
        </w:rPr>
        <w:t xml:space="preserve">Regional Vic 7% </w:t>
      </w:r>
      <w:r w:rsidRPr="00DF11D4">
        <w:rPr>
          <w:rFonts w:ascii="Century Gothic" w:hAnsi="Century Gothic"/>
          <w:color w:val="00B6EF"/>
          <w:sz w:val="24"/>
          <w:szCs w:val="24"/>
        </w:rPr>
        <w:t>Vic 7%</w:t>
      </w:r>
    </w:p>
    <w:p w14:paraId="36AD5EFF" w14:textId="5A1F7D78" w:rsidR="00863717" w:rsidRPr="004F173A" w:rsidRDefault="00863717" w:rsidP="00863717">
      <w:pPr>
        <w:pStyle w:val="ListParagraph"/>
        <w:numPr>
          <w:ilvl w:val="0"/>
          <w:numId w:val="5"/>
        </w:numPr>
        <w:spacing w:after="120" w:line="276" w:lineRule="auto"/>
        <w:rPr>
          <w:rFonts w:ascii="Century Gothic" w:hAnsi="Century Gothic"/>
          <w:sz w:val="24"/>
          <w:szCs w:val="24"/>
        </w:rPr>
      </w:pPr>
      <w:r w:rsidRPr="004F173A">
        <w:rPr>
          <w:rFonts w:ascii="Century Gothic" w:hAnsi="Century Gothic"/>
          <w:sz w:val="24"/>
          <w:szCs w:val="24"/>
        </w:rPr>
        <w:t xml:space="preserve">Farm </w:t>
      </w:r>
      <w:r w:rsidR="00797184">
        <w:rPr>
          <w:rFonts w:ascii="Century Gothic" w:hAnsi="Century Gothic"/>
          <w:sz w:val="24"/>
          <w:szCs w:val="24"/>
        </w:rPr>
        <w:t>2</w:t>
      </w:r>
      <w:r w:rsidRPr="004F173A">
        <w:rPr>
          <w:rFonts w:ascii="Century Gothic" w:hAnsi="Century Gothic"/>
          <w:sz w:val="24"/>
          <w:szCs w:val="24"/>
        </w:rPr>
        <w:t xml:space="preserve">% - </w:t>
      </w:r>
      <w:r w:rsidRPr="00DF11D4">
        <w:rPr>
          <w:rFonts w:ascii="Century Gothic" w:hAnsi="Century Gothic"/>
          <w:color w:val="F99F2B"/>
          <w:sz w:val="24"/>
          <w:szCs w:val="24"/>
        </w:rPr>
        <w:t xml:space="preserve">Regional Vic 1% </w:t>
      </w:r>
      <w:r w:rsidRPr="00DF11D4">
        <w:rPr>
          <w:rFonts w:ascii="Century Gothic" w:hAnsi="Century Gothic"/>
          <w:color w:val="00B6EF"/>
          <w:sz w:val="24"/>
          <w:szCs w:val="24"/>
        </w:rPr>
        <w:t>Vic 0%</w:t>
      </w:r>
    </w:p>
    <w:p w14:paraId="34222FCF" w14:textId="3A726139" w:rsidR="00863717" w:rsidRPr="00DF11D4" w:rsidRDefault="00626160" w:rsidP="00863717">
      <w:pPr>
        <w:spacing w:after="120" w:line="276" w:lineRule="auto"/>
        <w:rPr>
          <w:rFonts w:ascii="Century Gothic" w:hAnsi="Century Gothic"/>
          <w:b/>
          <w:bCs/>
          <w:color w:val="F7683D"/>
        </w:rPr>
      </w:pPr>
      <w:r>
        <w:rPr>
          <w:rFonts w:ascii="Century Gothic" w:hAnsi="Century Gothic"/>
          <w:noProof/>
          <w:color w:val="F7683D"/>
        </w:rPr>
        <w:drawing>
          <wp:anchor distT="0" distB="0" distL="114300" distR="114300" simplePos="0" relativeHeight="251678720" behindDoc="0" locked="0" layoutInCell="1" allowOverlap="1" wp14:anchorId="309C44E5" wp14:editId="490E43C0">
            <wp:simplePos x="0" y="0"/>
            <wp:positionH relativeFrom="column">
              <wp:posOffset>5076825</wp:posOffset>
            </wp:positionH>
            <wp:positionV relativeFrom="paragraph">
              <wp:posOffset>291465</wp:posOffset>
            </wp:positionV>
            <wp:extent cx="539750" cy="539750"/>
            <wp:effectExtent l="0" t="0" r="0" b="0"/>
            <wp:wrapThrough wrapText="bothSides">
              <wp:wrapPolygon edited="0">
                <wp:start x="6099" y="0"/>
                <wp:lineTo x="3049" y="12960"/>
                <wp:lineTo x="0" y="16772"/>
                <wp:lineTo x="762" y="20584"/>
                <wp:lineTo x="19821" y="20584"/>
                <wp:lineTo x="20584" y="16772"/>
                <wp:lineTo x="18296" y="12960"/>
                <wp:lineTo x="15247" y="0"/>
                <wp:lineTo x="6099" y="0"/>
              </wp:wrapPolygon>
            </wp:wrapThrough>
            <wp:docPr id="19" name="Graphic 19" descr="Group of people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Graphic 19" descr="Group of people with solid fill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3717" w:rsidRPr="00DF11D4">
        <w:rPr>
          <w:rFonts w:ascii="Century Gothic" w:hAnsi="Century Gothic"/>
          <w:b/>
          <w:bCs/>
          <w:color w:val="F7683D"/>
        </w:rPr>
        <w:t>Community Strength</w:t>
      </w:r>
    </w:p>
    <w:p w14:paraId="1E90E381" w14:textId="4DF13B07" w:rsidR="00863717" w:rsidRPr="00DF11D4" w:rsidRDefault="00863717" w:rsidP="00863717">
      <w:pPr>
        <w:spacing w:after="120" w:line="276" w:lineRule="auto"/>
        <w:rPr>
          <w:rFonts w:ascii="Century Gothic" w:hAnsi="Century Gothic"/>
          <w:color w:val="F7683D"/>
        </w:rPr>
      </w:pPr>
      <w:r w:rsidRPr="00DF11D4">
        <w:rPr>
          <w:rFonts w:ascii="Century Gothic" w:hAnsi="Century Gothic"/>
          <w:color w:val="F7683D"/>
          <w:u w:val="single"/>
        </w:rPr>
        <w:t>Demographics</w:t>
      </w:r>
    </w:p>
    <w:p w14:paraId="37749465" w14:textId="50DEB47C" w:rsidR="00863717" w:rsidRPr="00DF11D4" w:rsidRDefault="00863717" w:rsidP="00863717">
      <w:pPr>
        <w:spacing w:after="120" w:line="276" w:lineRule="auto"/>
        <w:rPr>
          <w:rFonts w:ascii="Century Gothic" w:hAnsi="Century Gothic"/>
          <w:color w:val="7F7F7F" w:themeColor="text1" w:themeTint="80"/>
        </w:rPr>
      </w:pPr>
      <w:r w:rsidRPr="00DF11D4">
        <w:rPr>
          <w:rFonts w:ascii="Century Gothic" w:hAnsi="Century Gothic"/>
        </w:rPr>
        <w:t xml:space="preserve">Between 2016 and 2036, the projected population change for </w:t>
      </w:r>
      <w:r w:rsidR="003811B4">
        <w:rPr>
          <w:rFonts w:ascii="Century Gothic" w:hAnsi="Century Gothic"/>
        </w:rPr>
        <w:t>Yarriambiack Shire</w:t>
      </w:r>
      <w:r w:rsidRPr="00DF11D4">
        <w:rPr>
          <w:rFonts w:ascii="Century Gothic" w:hAnsi="Century Gothic"/>
        </w:rPr>
        <w:t xml:space="preserve"> is </w:t>
      </w:r>
      <w:r w:rsidR="00E638E3">
        <w:rPr>
          <w:rFonts w:ascii="Century Gothic" w:hAnsi="Century Gothic"/>
        </w:rPr>
        <w:sym w:font="Symbol" w:char="F0AF"/>
      </w:r>
      <w:r w:rsidR="00E638E3">
        <w:rPr>
          <w:rFonts w:ascii="Century Gothic" w:hAnsi="Century Gothic"/>
        </w:rPr>
        <w:t>17</w:t>
      </w:r>
      <w:r w:rsidRPr="00DF11D4">
        <w:rPr>
          <w:rFonts w:ascii="Century Gothic" w:hAnsi="Century Gothic"/>
        </w:rPr>
        <w:t xml:space="preserve">% - </w:t>
      </w:r>
      <w:r w:rsidRPr="00DF11D4">
        <w:rPr>
          <w:rFonts w:ascii="Century Gothic" w:hAnsi="Century Gothic"/>
          <w:color w:val="F99F2B"/>
        </w:rPr>
        <w:t xml:space="preserve">Regional Vic 30% </w:t>
      </w:r>
      <w:r w:rsidRPr="00DF11D4">
        <w:rPr>
          <w:rFonts w:ascii="Century Gothic" w:hAnsi="Century Gothic"/>
          <w:color w:val="00B6EF"/>
        </w:rPr>
        <w:t>Vic 41%</w:t>
      </w:r>
    </w:p>
    <w:p w14:paraId="0E6DB9F1" w14:textId="5800255D" w:rsidR="00863717" w:rsidRPr="00DF11D4" w:rsidRDefault="00863717" w:rsidP="00863717">
      <w:pPr>
        <w:spacing w:after="120" w:line="276" w:lineRule="auto"/>
        <w:rPr>
          <w:rFonts w:ascii="Century Gothic" w:hAnsi="Century Gothic"/>
          <w:color w:val="7F7F7F" w:themeColor="text1" w:themeTint="80"/>
        </w:rPr>
      </w:pPr>
      <w:r w:rsidRPr="00DF11D4">
        <w:rPr>
          <w:rFonts w:ascii="Century Gothic" w:hAnsi="Century Gothic"/>
        </w:rPr>
        <w:t>In 2016, 1</w:t>
      </w:r>
      <w:r w:rsidR="00E638E3">
        <w:rPr>
          <w:rFonts w:ascii="Century Gothic" w:hAnsi="Century Gothic"/>
        </w:rPr>
        <w:t>6</w:t>
      </w:r>
      <w:r w:rsidRPr="00DF11D4">
        <w:rPr>
          <w:rFonts w:ascii="Century Gothic" w:hAnsi="Century Gothic"/>
        </w:rPr>
        <w:t xml:space="preserve">% of residents of </w:t>
      </w:r>
      <w:r w:rsidR="003811B4">
        <w:rPr>
          <w:rFonts w:ascii="Century Gothic" w:hAnsi="Century Gothic"/>
        </w:rPr>
        <w:t>Yarriambiack Shire</w:t>
      </w:r>
      <w:r w:rsidRPr="00DF11D4">
        <w:rPr>
          <w:rFonts w:ascii="Century Gothic" w:hAnsi="Century Gothic"/>
        </w:rPr>
        <w:t xml:space="preserve"> live alone - </w:t>
      </w:r>
      <w:r w:rsidRPr="00DF11D4">
        <w:rPr>
          <w:rFonts w:ascii="Century Gothic" w:hAnsi="Century Gothic"/>
          <w:color w:val="F99F2B"/>
        </w:rPr>
        <w:t xml:space="preserve">Regional Vic 12% </w:t>
      </w:r>
      <w:r w:rsidRPr="00DF11D4">
        <w:rPr>
          <w:rFonts w:ascii="Century Gothic" w:hAnsi="Century Gothic"/>
          <w:color w:val="00B6EF"/>
        </w:rPr>
        <w:t>Vic 10%</w:t>
      </w:r>
    </w:p>
    <w:p w14:paraId="2282FE76" w14:textId="77777777" w:rsidR="00863717" w:rsidRPr="00DF11D4" w:rsidRDefault="00863717" w:rsidP="00863717">
      <w:pPr>
        <w:spacing w:after="120" w:line="276" w:lineRule="auto"/>
        <w:rPr>
          <w:rFonts w:ascii="Century Gothic" w:hAnsi="Century Gothic"/>
          <w:color w:val="F7683D"/>
        </w:rPr>
      </w:pPr>
      <w:r w:rsidRPr="00DF11D4">
        <w:rPr>
          <w:rFonts w:ascii="Century Gothic" w:hAnsi="Century Gothic"/>
          <w:color w:val="F7683D"/>
          <w:u w:val="single"/>
        </w:rPr>
        <w:t>Community Wellbeing</w:t>
      </w:r>
    </w:p>
    <w:p w14:paraId="1668B948" w14:textId="2B8418B0" w:rsidR="00863717" w:rsidRPr="00DF11D4" w:rsidRDefault="00863717" w:rsidP="00863717">
      <w:pPr>
        <w:spacing w:line="276" w:lineRule="auto"/>
        <w:rPr>
          <w:rFonts w:ascii="Century Gothic" w:hAnsi="Century Gothic"/>
          <w:color w:val="7F7F7F" w:themeColor="text1" w:themeTint="80"/>
        </w:rPr>
      </w:pPr>
      <w:r w:rsidRPr="00DF11D4">
        <w:rPr>
          <w:rFonts w:ascii="Century Gothic" w:hAnsi="Century Gothic"/>
        </w:rPr>
        <w:t xml:space="preserve">In 2020, </w:t>
      </w:r>
      <w:r w:rsidR="00A66420">
        <w:rPr>
          <w:rFonts w:ascii="Century Gothic" w:hAnsi="Century Gothic"/>
        </w:rPr>
        <w:t>86.7</w:t>
      </w:r>
      <w:r w:rsidRPr="00DF11D4">
        <w:rPr>
          <w:rFonts w:ascii="Century Gothic" w:hAnsi="Century Gothic"/>
        </w:rPr>
        <w:t xml:space="preserve">% of residents of </w:t>
      </w:r>
      <w:r w:rsidR="003811B4">
        <w:rPr>
          <w:rFonts w:ascii="Century Gothic" w:hAnsi="Century Gothic"/>
        </w:rPr>
        <w:t>Yarriambiack Shire</w:t>
      </w:r>
      <w:r w:rsidRPr="00DF11D4">
        <w:rPr>
          <w:rFonts w:ascii="Century Gothic" w:hAnsi="Century Gothic"/>
        </w:rPr>
        <w:t xml:space="preserve"> agreed with the statement that ‘my community is a great place to live’ - </w:t>
      </w:r>
      <w:r w:rsidRPr="00DF11D4">
        <w:rPr>
          <w:rFonts w:ascii="Century Gothic" w:hAnsi="Century Gothic"/>
          <w:color w:val="F99F2B"/>
        </w:rPr>
        <w:t xml:space="preserve">Regional Vic 89.0% </w:t>
      </w:r>
      <w:r w:rsidRPr="00DF11D4">
        <w:rPr>
          <w:rFonts w:ascii="Century Gothic" w:hAnsi="Century Gothic"/>
          <w:color w:val="00B6EF"/>
        </w:rPr>
        <w:t>Vic 83.2%</w:t>
      </w:r>
    </w:p>
    <w:p w14:paraId="4A98AC6A" w14:textId="36BF731D" w:rsidR="00863717" w:rsidRPr="00DF11D4" w:rsidRDefault="00A66420" w:rsidP="00863717">
      <w:pPr>
        <w:pStyle w:val="ListParagraph"/>
        <w:numPr>
          <w:ilvl w:val="0"/>
          <w:numId w:val="6"/>
        </w:numPr>
        <w:spacing w:after="12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79.4</w:t>
      </w:r>
      <w:r w:rsidR="00863717" w:rsidRPr="00DF11D4">
        <w:rPr>
          <w:rFonts w:ascii="Century Gothic" w:hAnsi="Century Gothic"/>
          <w:sz w:val="24"/>
          <w:szCs w:val="24"/>
        </w:rPr>
        <w:t xml:space="preserve">% agreed with the statement that ‘this community copes pretty well when faced with challenges’ - </w:t>
      </w:r>
      <w:r w:rsidR="00863717" w:rsidRPr="00DF11D4">
        <w:rPr>
          <w:rFonts w:ascii="Century Gothic" w:hAnsi="Century Gothic"/>
          <w:color w:val="F99F2B"/>
          <w:sz w:val="24"/>
          <w:szCs w:val="24"/>
        </w:rPr>
        <w:t xml:space="preserve">Regional Vic 69.8% </w:t>
      </w:r>
      <w:r w:rsidR="00863717" w:rsidRPr="00DF11D4">
        <w:rPr>
          <w:rFonts w:ascii="Century Gothic" w:hAnsi="Century Gothic"/>
          <w:color w:val="00B6EF"/>
          <w:sz w:val="24"/>
          <w:szCs w:val="24"/>
        </w:rPr>
        <w:t>Vic 63.1%</w:t>
      </w:r>
    </w:p>
    <w:p w14:paraId="5E1B2D42" w14:textId="0B05BFA1" w:rsidR="00863717" w:rsidRPr="00DF11D4" w:rsidRDefault="00A66420" w:rsidP="00863717">
      <w:pPr>
        <w:pStyle w:val="ListParagraph"/>
        <w:numPr>
          <w:ilvl w:val="0"/>
          <w:numId w:val="6"/>
        </w:numPr>
        <w:spacing w:after="12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61.1</w:t>
      </w:r>
      <w:r w:rsidR="00863717" w:rsidRPr="00DF11D4">
        <w:rPr>
          <w:rFonts w:ascii="Century Gothic" w:hAnsi="Century Gothic"/>
          <w:sz w:val="24"/>
          <w:szCs w:val="24"/>
        </w:rPr>
        <w:t xml:space="preserve">% agreed with the statement that ‘this community has a bright future’ - </w:t>
      </w:r>
      <w:r w:rsidR="00863717" w:rsidRPr="00DF11D4">
        <w:rPr>
          <w:rFonts w:ascii="Century Gothic" w:hAnsi="Century Gothic"/>
          <w:color w:val="F99F2B"/>
          <w:sz w:val="24"/>
          <w:szCs w:val="24"/>
        </w:rPr>
        <w:t xml:space="preserve">Regional Vic 76.8% </w:t>
      </w:r>
      <w:r w:rsidR="00863717" w:rsidRPr="00DF11D4">
        <w:rPr>
          <w:rFonts w:ascii="Century Gothic" w:hAnsi="Century Gothic"/>
          <w:color w:val="00B6EF"/>
          <w:sz w:val="24"/>
          <w:szCs w:val="24"/>
        </w:rPr>
        <w:t>Vic 77.2%</w:t>
      </w:r>
    </w:p>
    <w:p w14:paraId="53A41325" w14:textId="75A5D591" w:rsidR="00863717" w:rsidRPr="00DF11D4" w:rsidRDefault="001F5BB8" w:rsidP="00863717">
      <w:pPr>
        <w:pStyle w:val="ListParagraph"/>
        <w:numPr>
          <w:ilvl w:val="0"/>
          <w:numId w:val="6"/>
        </w:numPr>
        <w:spacing w:after="12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86.0</w:t>
      </w:r>
      <w:r w:rsidR="00863717" w:rsidRPr="00DF11D4">
        <w:rPr>
          <w:rFonts w:ascii="Century Gothic" w:hAnsi="Century Gothic"/>
          <w:sz w:val="24"/>
          <w:szCs w:val="24"/>
        </w:rPr>
        <w:t xml:space="preserve">% agreed with the statement that ‘there’s good community spirit around here - </w:t>
      </w:r>
      <w:r w:rsidR="00863717" w:rsidRPr="00DF11D4">
        <w:rPr>
          <w:rFonts w:ascii="Century Gothic" w:hAnsi="Century Gothic"/>
          <w:color w:val="F99F2B"/>
          <w:sz w:val="24"/>
          <w:szCs w:val="24"/>
        </w:rPr>
        <w:t xml:space="preserve">Regional Vic 80.5% </w:t>
      </w:r>
      <w:r w:rsidR="00863717" w:rsidRPr="00DF11D4">
        <w:rPr>
          <w:rFonts w:ascii="Century Gothic" w:hAnsi="Century Gothic"/>
          <w:color w:val="00B6EF"/>
          <w:sz w:val="24"/>
          <w:szCs w:val="24"/>
        </w:rPr>
        <w:t>Vic 74.5%</w:t>
      </w:r>
    </w:p>
    <w:p w14:paraId="587F47EF" w14:textId="4221590E" w:rsidR="00863717" w:rsidRPr="00D56D74" w:rsidRDefault="008346AD" w:rsidP="00863717">
      <w:pPr>
        <w:spacing w:after="120" w:line="276" w:lineRule="auto"/>
        <w:rPr>
          <w:rFonts w:ascii="Century Gothic" w:hAnsi="Century Gothic"/>
          <w:color w:val="F7683D"/>
        </w:rPr>
      </w:pPr>
      <w:r>
        <w:rPr>
          <w:rFonts w:ascii="Century Gothic" w:hAnsi="Century Gothic"/>
          <w:noProof/>
          <w:color w:val="F7683D"/>
        </w:rPr>
        <w:drawing>
          <wp:anchor distT="0" distB="0" distL="114300" distR="114300" simplePos="0" relativeHeight="251667456" behindDoc="0" locked="0" layoutInCell="1" allowOverlap="1" wp14:anchorId="5285DC41" wp14:editId="470B5980">
            <wp:simplePos x="0" y="0"/>
            <wp:positionH relativeFrom="column">
              <wp:posOffset>5076825</wp:posOffset>
            </wp:positionH>
            <wp:positionV relativeFrom="paragraph">
              <wp:posOffset>144780</wp:posOffset>
            </wp:positionV>
            <wp:extent cx="539750" cy="539750"/>
            <wp:effectExtent l="0" t="0" r="0" b="0"/>
            <wp:wrapThrough wrapText="bothSides">
              <wp:wrapPolygon edited="0">
                <wp:start x="8386" y="2287"/>
                <wp:lineTo x="2287" y="4574"/>
                <wp:lineTo x="0" y="8386"/>
                <wp:lineTo x="0" y="18296"/>
                <wp:lineTo x="20584" y="18296"/>
                <wp:lineTo x="20584" y="8386"/>
                <wp:lineTo x="18296" y="4574"/>
                <wp:lineTo x="12198" y="2287"/>
                <wp:lineTo x="8386" y="2287"/>
              </wp:wrapPolygon>
            </wp:wrapThrough>
            <wp:docPr id="8" name="Graphic 8" descr="Meeting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phic 8" descr="Meeting with solid fill"/>
                    <pic:cNvPicPr/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3717" w:rsidRPr="00D56D74">
        <w:rPr>
          <w:rFonts w:ascii="Century Gothic" w:hAnsi="Century Gothic"/>
          <w:color w:val="F7683D"/>
          <w:u w:val="single"/>
        </w:rPr>
        <w:t>Having a Say and Being Heard</w:t>
      </w:r>
    </w:p>
    <w:p w14:paraId="25F77F55" w14:textId="1E339DD7" w:rsidR="00863717" w:rsidRPr="00D56D74" w:rsidRDefault="00863717" w:rsidP="00863717">
      <w:pPr>
        <w:spacing w:line="276" w:lineRule="auto"/>
        <w:rPr>
          <w:rFonts w:ascii="Century Gothic" w:hAnsi="Century Gothic"/>
          <w:color w:val="7F7F7F" w:themeColor="text1" w:themeTint="80"/>
        </w:rPr>
      </w:pPr>
      <w:r w:rsidRPr="00D56D74">
        <w:rPr>
          <w:rFonts w:ascii="Century Gothic" w:hAnsi="Century Gothic"/>
        </w:rPr>
        <w:t xml:space="preserve">In 2020, </w:t>
      </w:r>
      <w:r w:rsidR="001F5BB8">
        <w:rPr>
          <w:rFonts w:ascii="Century Gothic" w:hAnsi="Century Gothic"/>
        </w:rPr>
        <w:t>64.8</w:t>
      </w:r>
      <w:r w:rsidRPr="00D56D74">
        <w:rPr>
          <w:rFonts w:ascii="Century Gothic" w:hAnsi="Century Gothic"/>
        </w:rPr>
        <w:t xml:space="preserve">% of residents from </w:t>
      </w:r>
      <w:r w:rsidR="003811B4">
        <w:rPr>
          <w:rFonts w:ascii="Century Gothic" w:hAnsi="Century Gothic"/>
        </w:rPr>
        <w:t>Yarriambiack Shire</w:t>
      </w:r>
      <w:r w:rsidRPr="00D56D74">
        <w:rPr>
          <w:rFonts w:ascii="Century Gothic" w:hAnsi="Century Gothic"/>
        </w:rPr>
        <w:t xml:space="preserve"> agreed with the statement that ‘the people who make decisions for my community represent the whole community’ - </w:t>
      </w:r>
      <w:r w:rsidRPr="00D56D74">
        <w:rPr>
          <w:rFonts w:ascii="Century Gothic" w:hAnsi="Century Gothic"/>
          <w:color w:val="F99F2B"/>
        </w:rPr>
        <w:t xml:space="preserve">Regional Vic 40.7% </w:t>
      </w:r>
      <w:r w:rsidRPr="00D56D74">
        <w:rPr>
          <w:rFonts w:ascii="Century Gothic" w:hAnsi="Century Gothic"/>
          <w:color w:val="00B6EF"/>
        </w:rPr>
        <w:t>Vic 46.0%</w:t>
      </w:r>
    </w:p>
    <w:p w14:paraId="22DC9BC0" w14:textId="550575EB" w:rsidR="00863717" w:rsidRPr="00D56D74" w:rsidRDefault="001F5BB8" w:rsidP="00863717">
      <w:pPr>
        <w:pStyle w:val="ListParagraph"/>
        <w:numPr>
          <w:ilvl w:val="0"/>
          <w:numId w:val="7"/>
        </w:numPr>
        <w:spacing w:after="12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82.7</w:t>
      </w:r>
      <w:r w:rsidR="00863717" w:rsidRPr="00D56D74">
        <w:rPr>
          <w:rFonts w:ascii="Century Gothic" w:hAnsi="Century Gothic"/>
          <w:sz w:val="24"/>
          <w:szCs w:val="24"/>
        </w:rPr>
        <w:t>% agreed with the statement that ‘most people get a fair go around here’</w:t>
      </w:r>
      <w:r w:rsidR="00D56D74">
        <w:rPr>
          <w:rFonts w:ascii="Century Gothic" w:hAnsi="Century Gothic"/>
          <w:sz w:val="24"/>
          <w:szCs w:val="24"/>
        </w:rPr>
        <w:t>-</w:t>
      </w:r>
      <w:r w:rsidR="00863717" w:rsidRPr="00D56D74">
        <w:rPr>
          <w:rFonts w:ascii="Century Gothic" w:hAnsi="Century Gothic"/>
          <w:sz w:val="24"/>
          <w:szCs w:val="24"/>
        </w:rPr>
        <w:t xml:space="preserve"> </w:t>
      </w:r>
      <w:r w:rsidR="00863717" w:rsidRPr="00D56D74">
        <w:rPr>
          <w:rFonts w:ascii="Century Gothic" w:hAnsi="Century Gothic"/>
          <w:color w:val="F99F2B"/>
          <w:sz w:val="24"/>
          <w:szCs w:val="24"/>
        </w:rPr>
        <w:t xml:space="preserve">Regional Vic 67.2% </w:t>
      </w:r>
      <w:r w:rsidR="00863717" w:rsidRPr="00D56D74">
        <w:rPr>
          <w:rFonts w:ascii="Century Gothic" w:hAnsi="Century Gothic"/>
          <w:color w:val="00B6EF"/>
          <w:sz w:val="24"/>
          <w:szCs w:val="24"/>
        </w:rPr>
        <w:t>Vic 63.2%</w:t>
      </w:r>
    </w:p>
    <w:p w14:paraId="1C4389FF" w14:textId="77777777" w:rsidR="00DF11D4" w:rsidRDefault="00DF11D4">
      <w:pPr>
        <w:rPr>
          <w:u w:val="single"/>
        </w:rPr>
      </w:pPr>
      <w:r>
        <w:rPr>
          <w:u w:val="single"/>
        </w:rPr>
        <w:br w:type="page"/>
      </w:r>
    </w:p>
    <w:p w14:paraId="044FCD40" w14:textId="465F1767" w:rsidR="00863717" w:rsidRPr="00D56D74" w:rsidRDefault="00AD21C5" w:rsidP="00863717">
      <w:pPr>
        <w:spacing w:after="120" w:line="276" w:lineRule="auto"/>
        <w:rPr>
          <w:rFonts w:ascii="Century Gothic" w:hAnsi="Century Gothic"/>
          <w:color w:val="F7683D"/>
        </w:rPr>
      </w:pPr>
      <w:r>
        <w:rPr>
          <w:noProof/>
          <w:color w:val="7F7F7F" w:themeColor="text1" w:themeTint="80"/>
        </w:rPr>
        <w:lastRenderedPageBreak/>
        <w:drawing>
          <wp:anchor distT="0" distB="0" distL="114300" distR="114300" simplePos="0" relativeHeight="251683840" behindDoc="0" locked="0" layoutInCell="1" allowOverlap="1" wp14:anchorId="1FFDC82A" wp14:editId="3DBAEC6B">
            <wp:simplePos x="0" y="0"/>
            <wp:positionH relativeFrom="column">
              <wp:posOffset>5076825</wp:posOffset>
            </wp:positionH>
            <wp:positionV relativeFrom="paragraph">
              <wp:posOffset>109220</wp:posOffset>
            </wp:positionV>
            <wp:extent cx="540000" cy="540000"/>
            <wp:effectExtent l="0" t="0" r="0" b="0"/>
            <wp:wrapThrough wrapText="bothSides">
              <wp:wrapPolygon edited="0">
                <wp:start x="2287" y="0"/>
                <wp:lineTo x="0" y="12960"/>
                <wp:lineTo x="0" y="15247"/>
                <wp:lineTo x="8386" y="20584"/>
                <wp:lineTo x="12960" y="20584"/>
                <wp:lineTo x="20584" y="16772"/>
                <wp:lineTo x="20584" y="14485"/>
                <wp:lineTo x="19059" y="0"/>
                <wp:lineTo x="2287" y="0"/>
              </wp:wrapPolygon>
            </wp:wrapThrough>
            <wp:docPr id="24" name="Graphic 24" descr="Cheers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Graphic 24" descr="Cheers with solid fill"/>
                    <pic:cNvPicPr/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3717" w:rsidRPr="00D56D74">
        <w:rPr>
          <w:rFonts w:ascii="Century Gothic" w:hAnsi="Century Gothic"/>
          <w:color w:val="F7683D"/>
          <w:u w:val="single"/>
        </w:rPr>
        <w:t>Volunteering</w:t>
      </w:r>
    </w:p>
    <w:p w14:paraId="0481C215" w14:textId="3243C150" w:rsidR="00863717" w:rsidRPr="00D56D74" w:rsidRDefault="00863717" w:rsidP="00863717">
      <w:pPr>
        <w:spacing w:after="120" w:line="276" w:lineRule="auto"/>
        <w:rPr>
          <w:rFonts w:ascii="Century Gothic" w:hAnsi="Century Gothic"/>
        </w:rPr>
      </w:pPr>
      <w:r w:rsidRPr="00D56D74">
        <w:rPr>
          <w:rFonts w:ascii="Century Gothic" w:hAnsi="Century Gothic"/>
        </w:rPr>
        <w:t>In 2016, 3</w:t>
      </w:r>
      <w:r w:rsidR="0081705A">
        <w:rPr>
          <w:rFonts w:ascii="Century Gothic" w:hAnsi="Century Gothic"/>
        </w:rPr>
        <w:t>8.5</w:t>
      </w:r>
      <w:r w:rsidRPr="00D56D74">
        <w:rPr>
          <w:rFonts w:ascii="Century Gothic" w:hAnsi="Century Gothic"/>
        </w:rPr>
        <w:t xml:space="preserve">% of residents of </w:t>
      </w:r>
      <w:r w:rsidR="003811B4">
        <w:rPr>
          <w:rFonts w:ascii="Century Gothic" w:hAnsi="Century Gothic"/>
        </w:rPr>
        <w:t>Yarriambiack Shire</w:t>
      </w:r>
      <w:r w:rsidRPr="00D56D74">
        <w:rPr>
          <w:rFonts w:ascii="Century Gothic" w:hAnsi="Century Gothic"/>
        </w:rPr>
        <w:t xml:space="preserve"> who were aged 15 years and over volunteered for an organisation or group - </w:t>
      </w:r>
      <w:r w:rsidR="00D56D74" w:rsidRPr="00D56D74">
        <w:rPr>
          <w:rFonts w:ascii="Century Gothic" w:hAnsi="Century Gothic"/>
          <w:color w:val="F99F2B"/>
        </w:rPr>
        <w:t>R</w:t>
      </w:r>
      <w:r w:rsidRPr="00D56D74">
        <w:rPr>
          <w:rFonts w:ascii="Century Gothic" w:hAnsi="Century Gothic"/>
          <w:color w:val="F99F2B"/>
        </w:rPr>
        <w:t xml:space="preserve">egional Vic 24.3% </w:t>
      </w:r>
      <w:r w:rsidRPr="00D56D74">
        <w:rPr>
          <w:rFonts w:ascii="Century Gothic" w:hAnsi="Century Gothic"/>
          <w:color w:val="00B6EF"/>
        </w:rPr>
        <w:t>Vic 19.2%</w:t>
      </w:r>
    </w:p>
    <w:p w14:paraId="00FF4B17" w14:textId="734797B5" w:rsidR="00863717" w:rsidRPr="00D56D74" w:rsidRDefault="00863717" w:rsidP="00863717">
      <w:pPr>
        <w:spacing w:after="120" w:line="276" w:lineRule="auto"/>
        <w:rPr>
          <w:rFonts w:ascii="Century Gothic" w:hAnsi="Century Gothic"/>
          <w:color w:val="7F7F7F" w:themeColor="text1" w:themeTint="80"/>
        </w:rPr>
      </w:pPr>
      <w:r w:rsidRPr="00D56D74">
        <w:rPr>
          <w:rFonts w:ascii="Century Gothic" w:hAnsi="Century Gothic"/>
        </w:rPr>
        <w:t xml:space="preserve">In 2020, </w:t>
      </w:r>
      <w:r w:rsidR="0081705A">
        <w:rPr>
          <w:rFonts w:ascii="Century Gothic" w:hAnsi="Century Gothic"/>
        </w:rPr>
        <w:t>11.6</w:t>
      </w:r>
      <w:r w:rsidRPr="00D56D74">
        <w:rPr>
          <w:rFonts w:ascii="Century Gothic" w:hAnsi="Century Gothic"/>
        </w:rPr>
        <w:t xml:space="preserve">% of residents from </w:t>
      </w:r>
      <w:r w:rsidR="003811B4">
        <w:rPr>
          <w:rFonts w:ascii="Century Gothic" w:hAnsi="Century Gothic"/>
        </w:rPr>
        <w:t>Yarriambiack Shire</w:t>
      </w:r>
      <w:r w:rsidRPr="00D56D74">
        <w:rPr>
          <w:rFonts w:ascii="Century Gothic" w:hAnsi="Century Gothic"/>
        </w:rPr>
        <w:t xml:space="preserve"> reported volunteering in their community ‘occasionally’ - </w:t>
      </w:r>
      <w:r w:rsidRPr="00D56D74">
        <w:rPr>
          <w:rFonts w:ascii="Century Gothic" w:hAnsi="Century Gothic"/>
          <w:color w:val="F99F2B"/>
        </w:rPr>
        <w:t xml:space="preserve">Regional Vic 17.2% </w:t>
      </w:r>
      <w:r w:rsidRPr="00D56D74">
        <w:rPr>
          <w:rFonts w:ascii="Century Gothic" w:hAnsi="Century Gothic"/>
          <w:color w:val="00B6EF"/>
        </w:rPr>
        <w:t>Vic 21.7%</w:t>
      </w:r>
    </w:p>
    <w:p w14:paraId="5CF07251" w14:textId="4FF6B3DD" w:rsidR="00863717" w:rsidRDefault="00863717" w:rsidP="00863717">
      <w:pPr>
        <w:spacing w:line="276" w:lineRule="auto"/>
        <w:rPr>
          <w:color w:val="7F7F7F" w:themeColor="text1" w:themeTint="80"/>
        </w:rPr>
      </w:pPr>
    </w:p>
    <w:p w14:paraId="0F5E79C7" w14:textId="77777777" w:rsidR="00863717" w:rsidRPr="00D56D74" w:rsidRDefault="00863717" w:rsidP="00863717">
      <w:pPr>
        <w:spacing w:after="120" w:line="276" w:lineRule="auto"/>
        <w:rPr>
          <w:rFonts w:ascii="Century Gothic" w:hAnsi="Century Gothic"/>
          <w:color w:val="F7683D"/>
        </w:rPr>
      </w:pPr>
      <w:r w:rsidRPr="00D56D74">
        <w:rPr>
          <w:rFonts w:ascii="Century Gothic" w:hAnsi="Century Gothic"/>
          <w:b/>
          <w:bCs/>
          <w:color w:val="F7683D"/>
        </w:rPr>
        <w:t>Leisure, Recreation and Creativity</w:t>
      </w:r>
    </w:p>
    <w:p w14:paraId="367278E5" w14:textId="77777777" w:rsidR="00863717" w:rsidRPr="00D56D74" w:rsidRDefault="00863717" w:rsidP="00863717">
      <w:pPr>
        <w:spacing w:after="120" w:line="276" w:lineRule="auto"/>
        <w:rPr>
          <w:rFonts w:ascii="Century Gothic" w:hAnsi="Century Gothic"/>
          <w:color w:val="F7683D"/>
        </w:rPr>
      </w:pPr>
      <w:r w:rsidRPr="00D56D74">
        <w:rPr>
          <w:rFonts w:ascii="Century Gothic" w:hAnsi="Century Gothic"/>
          <w:color w:val="F7683D"/>
          <w:u w:val="single"/>
        </w:rPr>
        <w:t>Getting involved</w:t>
      </w:r>
    </w:p>
    <w:p w14:paraId="6094CC78" w14:textId="797F78D0" w:rsidR="00863717" w:rsidRPr="00D56D74" w:rsidRDefault="00863717" w:rsidP="00863717">
      <w:pPr>
        <w:spacing w:line="276" w:lineRule="auto"/>
        <w:rPr>
          <w:rFonts w:ascii="Century Gothic" w:hAnsi="Century Gothic"/>
          <w:color w:val="7F7F7F" w:themeColor="text1" w:themeTint="80"/>
        </w:rPr>
      </w:pPr>
      <w:r w:rsidRPr="00D56D74">
        <w:rPr>
          <w:rFonts w:ascii="Century Gothic" w:hAnsi="Century Gothic"/>
        </w:rPr>
        <w:t xml:space="preserve">In 2020, </w:t>
      </w:r>
      <w:r w:rsidR="007E3A6F">
        <w:rPr>
          <w:rFonts w:ascii="Century Gothic" w:hAnsi="Century Gothic"/>
        </w:rPr>
        <w:t>2</w:t>
      </w:r>
      <w:r w:rsidRPr="00D56D74">
        <w:rPr>
          <w:rFonts w:ascii="Century Gothic" w:hAnsi="Century Gothic"/>
        </w:rPr>
        <w:t xml:space="preserve">.1% of residents from </w:t>
      </w:r>
      <w:r w:rsidR="003811B4">
        <w:rPr>
          <w:rFonts w:ascii="Century Gothic" w:hAnsi="Century Gothic"/>
        </w:rPr>
        <w:t>Yarriambiack Shire</w:t>
      </w:r>
      <w:r w:rsidRPr="00D56D74">
        <w:rPr>
          <w:rFonts w:ascii="Century Gothic" w:hAnsi="Century Gothic"/>
        </w:rPr>
        <w:t xml:space="preserve"> regularly attended community events such as farmers markets and community festivals - </w:t>
      </w:r>
      <w:r w:rsidR="0081705A" w:rsidRPr="0081705A">
        <w:rPr>
          <w:rFonts w:ascii="Century Gothic" w:hAnsi="Century Gothic"/>
          <w:color w:val="F99F2B"/>
        </w:rPr>
        <w:t>R</w:t>
      </w:r>
      <w:r w:rsidRPr="0081705A">
        <w:rPr>
          <w:rFonts w:ascii="Century Gothic" w:hAnsi="Century Gothic"/>
          <w:color w:val="F99F2B"/>
        </w:rPr>
        <w:t xml:space="preserve">egional Vic 8.2% </w:t>
      </w:r>
      <w:r w:rsidRPr="0081705A">
        <w:rPr>
          <w:rFonts w:ascii="Century Gothic" w:hAnsi="Century Gothic"/>
          <w:color w:val="00B6EF"/>
        </w:rPr>
        <w:t>Vic 15.2%</w:t>
      </w:r>
    </w:p>
    <w:p w14:paraId="47750B48" w14:textId="0B3DAA97" w:rsidR="00863717" w:rsidRPr="00D56D74" w:rsidRDefault="00863717" w:rsidP="00863717">
      <w:pPr>
        <w:pStyle w:val="ListParagraph"/>
        <w:numPr>
          <w:ilvl w:val="0"/>
          <w:numId w:val="9"/>
        </w:numPr>
        <w:spacing w:after="120" w:line="276" w:lineRule="auto"/>
        <w:rPr>
          <w:rFonts w:ascii="Century Gothic" w:hAnsi="Century Gothic"/>
          <w:sz w:val="24"/>
          <w:szCs w:val="24"/>
        </w:rPr>
      </w:pPr>
      <w:r w:rsidRPr="00D56D74">
        <w:rPr>
          <w:rFonts w:ascii="Century Gothic" w:hAnsi="Century Gothic"/>
          <w:sz w:val="24"/>
          <w:szCs w:val="24"/>
        </w:rPr>
        <w:t>2</w:t>
      </w:r>
      <w:r w:rsidR="007E3A6F">
        <w:rPr>
          <w:rFonts w:ascii="Century Gothic" w:hAnsi="Century Gothic"/>
          <w:sz w:val="24"/>
          <w:szCs w:val="24"/>
        </w:rPr>
        <w:t>8.2</w:t>
      </w:r>
      <w:r w:rsidRPr="00D56D74">
        <w:rPr>
          <w:rFonts w:ascii="Century Gothic" w:hAnsi="Century Gothic"/>
          <w:sz w:val="24"/>
          <w:szCs w:val="24"/>
        </w:rPr>
        <w:t xml:space="preserve">% regularly attended meeting/social events of local clubs/groups - </w:t>
      </w:r>
      <w:r w:rsidR="0081705A" w:rsidRPr="0081705A">
        <w:rPr>
          <w:rFonts w:ascii="Century Gothic" w:hAnsi="Century Gothic"/>
          <w:color w:val="F99F2B"/>
          <w:sz w:val="24"/>
          <w:szCs w:val="24"/>
        </w:rPr>
        <w:t>R</w:t>
      </w:r>
      <w:r w:rsidRPr="0081705A">
        <w:rPr>
          <w:rFonts w:ascii="Century Gothic" w:hAnsi="Century Gothic"/>
          <w:color w:val="F99F2B"/>
          <w:sz w:val="24"/>
          <w:szCs w:val="24"/>
        </w:rPr>
        <w:t xml:space="preserve">egional Vic 17.4% </w:t>
      </w:r>
      <w:r w:rsidRPr="0081705A">
        <w:rPr>
          <w:rFonts w:ascii="Century Gothic" w:hAnsi="Century Gothic"/>
          <w:color w:val="00B6EF"/>
          <w:sz w:val="24"/>
          <w:szCs w:val="24"/>
        </w:rPr>
        <w:t>Vic 24.5%</w:t>
      </w:r>
    </w:p>
    <w:p w14:paraId="703EB460" w14:textId="643CB918" w:rsidR="00863717" w:rsidRPr="00D56D74" w:rsidRDefault="00863717" w:rsidP="00863717">
      <w:pPr>
        <w:pStyle w:val="ListParagraph"/>
        <w:numPr>
          <w:ilvl w:val="0"/>
          <w:numId w:val="9"/>
        </w:numPr>
        <w:spacing w:after="120" w:line="276" w:lineRule="auto"/>
        <w:rPr>
          <w:rFonts w:ascii="Century Gothic" w:hAnsi="Century Gothic"/>
          <w:sz w:val="24"/>
          <w:szCs w:val="24"/>
        </w:rPr>
      </w:pPr>
      <w:r w:rsidRPr="00D56D74">
        <w:rPr>
          <w:rFonts w:ascii="Century Gothic" w:hAnsi="Century Gothic"/>
          <w:sz w:val="24"/>
          <w:szCs w:val="24"/>
        </w:rPr>
        <w:t>1</w:t>
      </w:r>
      <w:r w:rsidR="007E3A6F">
        <w:rPr>
          <w:rFonts w:ascii="Century Gothic" w:hAnsi="Century Gothic"/>
          <w:sz w:val="24"/>
          <w:szCs w:val="24"/>
        </w:rPr>
        <w:t>8</w:t>
      </w:r>
      <w:r w:rsidRPr="00D56D74">
        <w:rPr>
          <w:rFonts w:ascii="Century Gothic" w:hAnsi="Century Gothic"/>
          <w:sz w:val="24"/>
          <w:szCs w:val="24"/>
        </w:rPr>
        <w:t xml:space="preserve">.2% regularly take part in sports groups or teams - </w:t>
      </w:r>
      <w:r w:rsidR="0081705A" w:rsidRPr="007E3A6F">
        <w:rPr>
          <w:rFonts w:ascii="Century Gothic" w:hAnsi="Century Gothic"/>
          <w:color w:val="F99F2B"/>
          <w:sz w:val="24"/>
          <w:szCs w:val="24"/>
        </w:rPr>
        <w:t>R</w:t>
      </w:r>
      <w:r w:rsidRPr="007E3A6F">
        <w:rPr>
          <w:rFonts w:ascii="Century Gothic" w:hAnsi="Century Gothic"/>
          <w:color w:val="F99F2B"/>
          <w:sz w:val="24"/>
          <w:szCs w:val="24"/>
        </w:rPr>
        <w:t xml:space="preserve">egional Vic 13.5% </w:t>
      </w:r>
      <w:r w:rsidRPr="0081705A">
        <w:rPr>
          <w:rFonts w:ascii="Century Gothic" w:hAnsi="Century Gothic"/>
          <w:color w:val="00B6EF"/>
          <w:sz w:val="24"/>
          <w:szCs w:val="24"/>
        </w:rPr>
        <w:t>Vic 21.5%</w:t>
      </w:r>
    </w:p>
    <w:p w14:paraId="4019115D" w14:textId="68BADBEF" w:rsidR="00863717" w:rsidRPr="00D56D74" w:rsidRDefault="00626160" w:rsidP="00863717">
      <w:pPr>
        <w:spacing w:after="120" w:line="276" w:lineRule="auto"/>
        <w:rPr>
          <w:rFonts w:ascii="Century Gothic" w:hAnsi="Century Gothic"/>
          <w:color w:val="F7683D"/>
        </w:rPr>
      </w:pPr>
      <w:r>
        <w:rPr>
          <w:rFonts w:ascii="Century Gothic" w:hAnsi="Century Gothic"/>
          <w:noProof/>
          <w:color w:val="F7683D"/>
        </w:rPr>
        <w:drawing>
          <wp:anchor distT="0" distB="0" distL="114300" distR="114300" simplePos="0" relativeHeight="251679744" behindDoc="0" locked="0" layoutInCell="1" allowOverlap="1" wp14:anchorId="4DFCF68D" wp14:editId="2FDC932D">
            <wp:simplePos x="0" y="0"/>
            <wp:positionH relativeFrom="column">
              <wp:posOffset>5000625</wp:posOffset>
            </wp:positionH>
            <wp:positionV relativeFrom="paragraph">
              <wp:posOffset>144780</wp:posOffset>
            </wp:positionV>
            <wp:extent cx="540000" cy="540000"/>
            <wp:effectExtent l="0" t="0" r="0" b="0"/>
            <wp:wrapThrough wrapText="bothSides">
              <wp:wrapPolygon edited="0">
                <wp:start x="10673" y="762"/>
                <wp:lineTo x="8386" y="3812"/>
                <wp:lineTo x="3049" y="12198"/>
                <wp:lineTo x="1525" y="16772"/>
                <wp:lineTo x="1525" y="19821"/>
                <wp:lineTo x="5336" y="19821"/>
                <wp:lineTo x="16009" y="18296"/>
                <wp:lineTo x="19821" y="16772"/>
                <wp:lineTo x="19059" y="5336"/>
                <wp:lineTo x="16772" y="762"/>
                <wp:lineTo x="10673" y="762"/>
              </wp:wrapPolygon>
            </wp:wrapThrough>
            <wp:docPr id="20" name="Graphic 20" descr="Tennis racket and ball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Graphic 20" descr="Tennis racket and ball with solid fill"/>
                    <pic:cNvPicPr/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3717" w:rsidRPr="00D56D74">
        <w:rPr>
          <w:rFonts w:ascii="Century Gothic" w:hAnsi="Century Gothic"/>
          <w:color w:val="F7683D"/>
          <w:u w:val="single"/>
        </w:rPr>
        <w:t>My Community Directory</w:t>
      </w:r>
    </w:p>
    <w:p w14:paraId="1CBBFB46" w14:textId="2EB427F9" w:rsidR="00863717" w:rsidRPr="00D56D74" w:rsidRDefault="00863717" w:rsidP="00863717">
      <w:pPr>
        <w:spacing w:line="276" w:lineRule="auto"/>
        <w:rPr>
          <w:rFonts w:ascii="Century Gothic" w:hAnsi="Century Gothic"/>
        </w:rPr>
      </w:pPr>
      <w:r w:rsidRPr="00D56D74">
        <w:rPr>
          <w:rFonts w:ascii="Century Gothic" w:hAnsi="Century Gothic"/>
        </w:rPr>
        <w:t xml:space="preserve">In January 2021 a search on My Community Directory indicates there are </w:t>
      </w:r>
      <w:r w:rsidR="00815E01">
        <w:rPr>
          <w:rFonts w:ascii="Century Gothic" w:hAnsi="Century Gothic"/>
        </w:rPr>
        <w:t>58</w:t>
      </w:r>
      <w:r w:rsidRPr="00D56D74">
        <w:rPr>
          <w:rFonts w:ascii="Century Gothic" w:hAnsi="Century Gothic"/>
        </w:rPr>
        <w:t xml:space="preserve"> search results for Community Clubs and Interest Groups in </w:t>
      </w:r>
      <w:r w:rsidR="003811B4">
        <w:rPr>
          <w:rFonts w:ascii="Century Gothic" w:hAnsi="Century Gothic"/>
        </w:rPr>
        <w:t>Yarriambiack Shire</w:t>
      </w:r>
    </w:p>
    <w:p w14:paraId="72A361C7" w14:textId="69B59636" w:rsidR="00863717" w:rsidRPr="00D56D74" w:rsidRDefault="00863717" w:rsidP="00863717">
      <w:pPr>
        <w:pStyle w:val="ListParagraph"/>
        <w:numPr>
          <w:ilvl w:val="0"/>
          <w:numId w:val="10"/>
        </w:numPr>
        <w:spacing w:after="120" w:line="276" w:lineRule="auto"/>
        <w:rPr>
          <w:rFonts w:ascii="Century Gothic" w:hAnsi="Century Gothic"/>
          <w:sz w:val="24"/>
          <w:szCs w:val="24"/>
        </w:rPr>
      </w:pPr>
      <w:r w:rsidRPr="00D56D74">
        <w:rPr>
          <w:rFonts w:ascii="Century Gothic" w:hAnsi="Century Gothic"/>
          <w:sz w:val="24"/>
          <w:szCs w:val="24"/>
        </w:rPr>
        <w:t xml:space="preserve">There are </w:t>
      </w:r>
      <w:r w:rsidR="00815E01">
        <w:rPr>
          <w:rFonts w:ascii="Century Gothic" w:hAnsi="Century Gothic"/>
          <w:sz w:val="24"/>
          <w:szCs w:val="24"/>
        </w:rPr>
        <w:t>61</w:t>
      </w:r>
      <w:r w:rsidRPr="00D56D74">
        <w:rPr>
          <w:rFonts w:ascii="Century Gothic" w:hAnsi="Century Gothic"/>
          <w:sz w:val="24"/>
          <w:szCs w:val="24"/>
        </w:rPr>
        <w:t xml:space="preserve"> search results for Sport</w:t>
      </w:r>
    </w:p>
    <w:p w14:paraId="00EAF5B9" w14:textId="7508B9BB" w:rsidR="00863717" w:rsidRPr="00D56D74" w:rsidRDefault="00863717" w:rsidP="00863717">
      <w:pPr>
        <w:pStyle w:val="ListParagraph"/>
        <w:numPr>
          <w:ilvl w:val="0"/>
          <w:numId w:val="10"/>
        </w:numPr>
        <w:spacing w:after="120" w:line="276" w:lineRule="auto"/>
        <w:rPr>
          <w:rFonts w:ascii="Century Gothic" w:hAnsi="Century Gothic"/>
          <w:sz w:val="24"/>
          <w:szCs w:val="24"/>
        </w:rPr>
      </w:pPr>
      <w:r w:rsidRPr="00D56D74">
        <w:rPr>
          <w:rFonts w:ascii="Century Gothic" w:hAnsi="Century Gothic"/>
          <w:sz w:val="24"/>
          <w:szCs w:val="24"/>
        </w:rPr>
        <w:t xml:space="preserve">There are </w:t>
      </w:r>
      <w:r w:rsidR="00815E01">
        <w:rPr>
          <w:rFonts w:ascii="Century Gothic" w:hAnsi="Century Gothic"/>
          <w:sz w:val="24"/>
          <w:szCs w:val="24"/>
        </w:rPr>
        <w:t>11</w:t>
      </w:r>
      <w:r w:rsidRPr="00D56D74">
        <w:rPr>
          <w:rFonts w:ascii="Century Gothic" w:hAnsi="Century Gothic"/>
          <w:sz w:val="24"/>
          <w:szCs w:val="24"/>
        </w:rPr>
        <w:t xml:space="preserve"> search results for Arts &amp; Creatives</w:t>
      </w:r>
    </w:p>
    <w:p w14:paraId="50E1795F" w14:textId="77777777" w:rsidR="00863717" w:rsidRDefault="00863717" w:rsidP="00863717">
      <w:pPr>
        <w:spacing w:line="276" w:lineRule="auto"/>
        <w:rPr>
          <w:b/>
          <w:bCs/>
        </w:rPr>
      </w:pPr>
    </w:p>
    <w:p w14:paraId="74FA1012" w14:textId="77777777" w:rsidR="00863717" w:rsidRPr="00D56D74" w:rsidRDefault="00863717" w:rsidP="00863717">
      <w:pPr>
        <w:spacing w:after="120" w:line="276" w:lineRule="auto"/>
        <w:rPr>
          <w:rFonts w:ascii="Century Gothic" w:hAnsi="Century Gothic"/>
          <w:color w:val="F7683D"/>
        </w:rPr>
      </w:pPr>
      <w:r w:rsidRPr="00D56D74">
        <w:rPr>
          <w:rFonts w:ascii="Century Gothic" w:hAnsi="Century Gothic"/>
          <w:b/>
          <w:bCs/>
          <w:color w:val="F7683D"/>
        </w:rPr>
        <w:t>Health &amp; Social Services</w:t>
      </w:r>
    </w:p>
    <w:p w14:paraId="384770AF" w14:textId="77777777" w:rsidR="00863717" w:rsidRPr="00D56D74" w:rsidRDefault="00863717" w:rsidP="00863717">
      <w:pPr>
        <w:spacing w:after="120" w:line="276" w:lineRule="auto"/>
        <w:rPr>
          <w:rFonts w:ascii="Century Gothic" w:hAnsi="Century Gothic"/>
          <w:color w:val="F7683D"/>
        </w:rPr>
      </w:pPr>
      <w:r w:rsidRPr="00D56D74">
        <w:rPr>
          <w:rFonts w:ascii="Century Gothic" w:hAnsi="Century Gothic"/>
          <w:color w:val="F7683D"/>
          <w:u w:val="single"/>
        </w:rPr>
        <w:t>Location of Services</w:t>
      </w:r>
    </w:p>
    <w:p w14:paraId="27BAC404" w14:textId="420AE6F7" w:rsidR="00863717" w:rsidRPr="00D56D74" w:rsidRDefault="00863717" w:rsidP="00863717">
      <w:pPr>
        <w:pStyle w:val="ListParagraph"/>
        <w:numPr>
          <w:ilvl w:val="0"/>
          <w:numId w:val="7"/>
        </w:numPr>
        <w:spacing w:after="120" w:line="276" w:lineRule="auto"/>
        <w:rPr>
          <w:rFonts w:ascii="Century Gothic" w:hAnsi="Century Gothic"/>
          <w:sz w:val="24"/>
          <w:szCs w:val="24"/>
        </w:rPr>
      </w:pPr>
      <w:r w:rsidRPr="00D56D74">
        <w:rPr>
          <w:rFonts w:ascii="Century Gothic" w:hAnsi="Century Gothic"/>
          <w:sz w:val="24"/>
          <w:szCs w:val="24"/>
        </w:rPr>
        <w:t xml:space="preserve">General Practitioners – </w:t>
      </w:r>
      <w:r w:rsidR="00D648E1">
        <w:rPr>
          <w:rFonts w:ascii="Century Gothic" w:hAnsi="Century Gothic"/>
          <w:sz w:val="24"/>
          <w:szCs w:val="24"/>
        </w:rPr>
        <w:t>Warracknabeal, Beulah, Hopetoun,</w:t>
      </w:r>
    </w:p>
    <w:p w14:paraId="42FE8A25" w14:textId="45062D05" w:rsidR="00863717" w:rsidRDefault="00863717" w:rsidP="00863717">
      <w:pPr>
        <w:pStyle w:val="ListParagraph"/>
        <w:numPr>
          <w:ilvl w:val="0"/>
          <w:numId w:val="7"/>
        </w:numPr>
        <w:spacing w:after="120" w:line="276" w:lineRule="auto"/>
        <w:rPr>
          <w:rFonts w:ascii="Century Gothic" w:hAnsi="Century Gothic"/>
          <w:sz w:val="24"/>
          <w:szCs w:val="24"/>
        </w:rPr>
      </w:pPr>
      <w:r w:rsidRPr="00D56D74">
        <w:rPr>
          <w:rFonts w:ascii="Century Gothic" w:hAnsi="Century Gothic"/>
          <w:sz w:val="24"/>
          <w:szCs w:val="24"/>
        </w:rPr>
        <w:t>Emergency Department – Horsham</w:t>
      </w:r>
    </w:p>
    <w:p w14:paraId="18FA03AB" w14:textId="49864F6E" w:rsidR="001914E5" w:rsidRPr="00D56D74" w:rsidRDefault="001914E5" w:rsidP="00863717">
      <w:pPr>
        <w:pStyle w:val="ListParagraph"/>
        <w:numPr>
          <w:ilvl w:val="0"/>
          <w:numId w:val="7"/>
        </w:numPr>
        <w:spacing w:after="12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Urgent Care – Warracknabeal </w:t>
      </w:r>
    </w:p>
    <w:p w14:paraId="3A068C3A" w14:textId="299CF19D" w:rsidR="00863717" w:rsidRPr="00D56D74" w:rsidRDefault="00863717" w:rsidP="00863717">
      <w:pPr>
        <w:pStyle w:val="ListParagraph"/>
        <w:numPr>
          <w:ilvl w:val="0"/>
          <w:numId w:val="7"/>
        </w:numPr>
        <w:spacing w:after="120" w:line="276" w:lineRule="auto"/>
        <w:rPr>
          <w:rFonts w:ascii="Century Gothic" w:hAnsi="Century Gothic"/>
          <w:sz w:val="24"/>
          <w:szCs w:val="24"/>
        </w:rPr>
      </w:pPr>
      <w:r w:rsidRPr="00D56D74">
        <w:rPr>
          <w:rFonts w:ascii="Century Gothic" w:hAnsi="Century Gothic"/>
          <w:sz w:val="24"/>
          <w:szCs w:val="24"/>
        </w:rPr>
        <w:t xml:space="preserve">Acute care (inpatient) – </w:t>
      </w:r>
      <w:r w:rsidR="001914E5">
        <w:rPr>
          <w:rFonts w:ascii="Century Gothic" w:hAnsi="Century Gothic"/>
          <w:sz w:val="24"/>
          <w:szCs w:val="24"/>
        </w:rPr>
        <w:t>Warracknabeal</w:t>
      </w:r>
    </w:p>
    <w:p w14:paraId="283E5E4B" w14:textId="77777777" w:rsidR="00863717" w:rsidRPr="00D56D74" w:rsidRDefault="00863717" w:rsidP="00863717">
      <w:pPr>
        <w:pStyle w:val="ListParagraph"/>
        <w:numPr>
          <w:ilvl w:val="0"/>
          <w:numId w:val="7"/>
        </w:numPr>
        <w:spacing w:after="120" w:line="276" w:lineRule="auto"/>
        <w:rPr>
          <w:rFonts w:ascii="Century Gothic" w:hAnsi="Century Gothic"/>
          <w:sz w:val="24"/>
          <w:szCs w:val="24"/>
        </w:rPr>
      </w:pPr>
      <w:r w:rsidRPr="00D56D74">
        <w:rPr>
          <w:rFonts w:ascii="Century Gothic" w:hAnsi="Century Gothic"/>
          <w:sz w:val="24"/>
          <w:szCs w:val="24"/>
        </w:rPr>
        <w:t>Public Metal Health – Horsham</w:t>
      </w:r>
    </w:p>
    <w:p w14:paraId="7BB4392F" w14:textId="1B7A765B" w:rsidR="00863717" w:rsidRPr="00D56D74" w:rsidRDefault="00863717" w:rsidP="00863717">
      <w:pPr>
        <w:pStyle w:val="ListParagraph"/>
        <w:numPr>
          <w:ilvl w:val="0"/>
          <w:numId w:val="7"/>
        </w:numPr>
        <w:spacing w:after="120" w:line="276" w:lineRule="auto"/>
        <w:rPr>
          <w:rFonts w:ascii="Century Gothic" w:hAnsi="Century Gothic"/>
          <w:sz w:val="24"/>
          <w:szCs w:val="24"/>
        </w:rPr>
      </w:pPr>
      <w:r w:rsidRPr="00D56D74">
        <w:rPr>
          <w:rFonts w:ascii="Century Gothic" w:hAnsi="Century Gothic"/>
          <w:sz w:val="24"/>
          <w:szCs w:val="24"/>
        </w:rPr>
        <w:t>Inpatient Mental Health – Ballarat</w:t>
      </w:r>
    </w:p>
    <w:p w14:paraId="4C02CD63" w14:textId="33EB236E" w:rsidR="00863717" w:rsidRPr="00D56D74" w:rsidRDefault="00863717" w:rsidP="00863717">
      <w:pPr>
        <w:pStyle w:val="ListParagraph"/>
        <w:numPr>
          <w:ilvl w:val="0"/>
          <w:numId w:val="7"/>
        </w:numPr>
        <w:spacing w:after="120" w:line="276" w:lineRule="auto"/>
        <w:rPr>
          <w:rFonts w:ascii="Century Gothic" w:hAnsi="Century Gothic"/>
          <w:sz w:val="24"/>
          <w:szCs w:val="24"/>
        </w:rPr>
      </w:pPr>
      <w:r w:rsidRPr="00D56D74">
        <w:rPr>
          <w:rFonts w:ascii="Century Gothic" w:hAnsi="Century Gothic"/>
          <w:sz w:val="24"/>
          <w:szCs w:val="24"/>
        </w:rPr>
        <w:t xml:space="preserve">Public Dental Service </w:t>
      </w:r>
      <w:r w:rsidR="001914E5">
        <w:rPr>
          <w:rFonts w:ascii="Century Gothic" w:hAnsi="Century Gothic"/>
          <w:sz w:val="24"/>
          <w:szCs w:val="24"/>
        </w:rPr>
        <w:t>–</w:t>
      </w:r>
      <w:r w:rsidRPr="00D56D74">
        <w:rPr>
          <w:rFonts w:ascii="Century Gothic" w:hAnsi="Century Gothic"/>
          <w:sz w:val="24"/>
          <w:szCs w:val="24"/>
        </w:rPr>
        <w:t xml:space="preserve"> </w:t>
      </w:r>
      <w:r w:rsidR="001914E5">
        <w:rPr>
          <w:rFonts w:ascii="Century Gothic" w:hAnsi="Century Gothic"/>
          <w:sz w:val="24"/>
          <w:szCs w:val="24"/>
        </w:rPr>
        <w:t>Dimboola, Horsham</w:t>
      </w:r>
    </w:p>
    <w:p w14:paraId="228E3EFC" w14:textId="3901B993" w:rsidR="00863717" w:rsidRPr="00D56D74" w:rsidRDefault="00AD21C5" w:rsidP="00863717">
      <w:pPr>
        <w:spacing w:after="120" w:line="276" w:lineRule="auto"/>
        <w:rPr>
          <w:rFonts w:ascii="Century Gothic" w:hAnsi="Century Gothic"/>
          <w:color w:val="F7683D"/>
        </w:rPr>
      </w:pPr>
      <w:r>
        <w:rPr>
          <w:rFonts w:ascii="Century Gothic" w:hAnsi="Century Gothic"/>
          <w:noProof/>
          <w:color w:val="F7683D"/>
        </w:rPr>
        <w:drawing>
          <wp:anchor distT="0" distB="0" distL="114300" distR="114300" simplePos="0" relativeHeight="251680768" behindDoc="0" locked="0" layoutInCell="1" allowOverlap="1" wp14:anchorId="1BB2BC1D" wp14:editId="78FC75C6">
            <wp:simplePos x="0" y="0"/>
            <wp:positionH relativeFrom="column">
              <wp:posOffset>5000625</wp:posOffset>
            </wp:positionH>
            <wp:positionV relativeFrom="paragraph">
              <wp:posOffset>43815</wp:posOffset>
            </wp:positionV>
            <wp:extent cx="540000" cy="540000"/>
            <wp:effectExtent l="0" t="0" r="0" b="0"/>
            <wp:wrapThrough wrapText="bothSides">
              <wp:wrapPolygon edited="0">
                <wp:start x="6861" y="0"/>
                <wp:lineTo x="2287" y="12960"/>
                <wp:lineTo x="3812" y="20584"/>
                <wp:lineTo x="16772" y="20584"/>
                <wp:lineTo x="19059" y="11435"/>
                <wp:lineTo x="14485" y="3049"/>
                <wp:lineTo x="12198" y="0"/>
                <wp:lineTo x="6861" y="0"/>
              </wp:wrapPolygon>
            </wp:wrapThrough>
            <wp:docPr id="21" name="Graphic 21" descr="Doctor female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Graphic 21" descr="Doctor female with solid fill"/>
                    <pic:cNvPicPr/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3717" w:rsidRPr="00D56D74">
        <w:rPr>
          <w:rFonts w:ascii="Century Gothic" w:hAnsi="Century Gothic"/>
          <w:color w:val="F7683D"/>
          <w:u w:val="single"/>
        </w:rPr>
        <w:t>General Practitioners</w:t>
      </w:r>
    </w:p>
    <w:p w14:paraId="4613123A" w14:textId="72538098" w:rsidR="00863717" w:rsidRPr="00AB4666" w:rsidRDefault="00863717" w:rsidP="00863717">
      <w:pPr>
        <w:spacing w:line="276" w:lineRule="auto"/>
        <w:rPr>
          <w:rFonts w:ascii="Century Gothic" w:hAnsi="Century Gothic"/>
          <w:color w:val="00B6EF"/>
        </w:rPr>
      </w:pPr>
      <w:r w:rsidRPr="00D56D74">
        <w:rPr>
          <w:rFonts w:ascii="Century Gothic" w:hAnsi="Century Gothic"/>
        </w:rPr>
        <w:t xml:space="preserve">In 2016, the rate of General Practitioners in </w:t>
      </w:r>
      <w:r w:rsidR="003811B4">
        <w:rPr>
          <w:rFonts w:ascii="Century Gothic" w:hAnsi="Century Gothic"/>
        </w:rPr>
        <w:t>Yarriambiack Shire</w:t>
      </w:r>
      <w:r w:rsidRPr="00D56D74">
        <w:rPr>
          <w:rFonts w:ascii="Century Gothic" w:hAnsi="Century Gothic"/>
        </w:rPr>
        <w:t xml:space="preserve"> was 1.</w:t>
      </w:r>
      <w:r w:rsidR="00D221F9">
        <w:rPr>
          <w:rFonts w:ascii="Century Gothic" w:hAnsi="Century Gothic"/>
        </w:rPr>
        <w:t>2</w:t>
      </w:r>
      <w:r w:rsidRPr="00D56D74">
        <w:rPr>
          <w:rFonts w:ascii="Century Gothic" w:hAnsi="Century Gothic"/>
        </w:rPr>
        <w:t xml:space="preserve"> (per 1,000) - </w:t>
      </w:r>
      <w:r w:rsidRPr="00D56D74">
        <w:rPr>
          <w:rFonts w:ascii="Century Gothic" w:hAnsi="Century Gothic"/>
          <w:color w:val="F99F2B"/>
        </w:rPr>
        <w:t xml:space="preserve">Regional Vic 2.0 </w:t>
      </w:r>
      <w:r w:rsidRPr="00AB4666">
        <w:rPr>
          <w:rFonts w:ascii="Century Gothic" w:hAnsi="Century Gothic"/>
          <w:color w:val="00B6EF"/>
        </w:rPr>
        <w:t>Vic 2.3</w:t>
      </w:r>
    </w:p>
    <w:p w14:paraId="64AF1C40" w14:textId="583BEC8D" w:rsidR="00863717" w:rsidRPr="00D56D74" w:rsidRDefault="00863717" w:rsidP="00863717">
      <w:pPr>
        <w:pStyle w:val="ListParagraph"/>
        <w:numPr>
          <w:ilvl w:val="0"/>
          <w:numId w:val="7"/>
        </w:numPr>
        <w:spacing w:after="120" w:line="276" w:lineRule="auto"/>
        <w:rPr>
          <w:rFonts w:ascii="Century Gothic" w:hAnsi="Century Gothic"/>
          <w:sz w:val="24"/>
          <w:szCs w:val="24"/>
        </w:rPr>
      </w:pPr>
      <w:r w:rsidRPr="00D56D74">
        <w:rPr>
          <w:rFonts w:ascii="Century Gothic" w:hAnsi="Century Gothic"/>
          <w:sz w:val="24"/>
          <w:szCs w:val="24"/>
        </w:rPr>
        <w:t xml:space="preserve">In 2020, the rate of General Partitioners sites was </w:t>
      </w:r>
      <w:r w:rsidR="000E1F70">
        <w:rPr>
          <w:rFonts w:ascii="Century Gothic" w:hAnsi="Century Gothic"/>
          <w:sz w:val="24"/>
          <w:szCs w:val="24"/>
        </w:rPr>
        <w:t>1.35</w:t>
      </w:r>
      <w:r w:rsidRPr="00D56D74">
        <w:rPr>
          <w:rFonts w:ascii="Century Gothic" w:hAnsi="Century Gothic"/>
          <w:sz w:val="24"/>
          <w:szCs w:val="24"/>
        </w:rPr>
        <w:t xml:space="preserve"> (per 1,000) - </w:t>
      </w:r>
      <w:r w:rsidRPr="00AB4666">
        <w:rPr>
          <w:rFonts w:ascii="Century Gothic" w:hAnsi="Century Gothic"/>
          <w:color w:val="00B6EF"/>
          <w:sz w:val="24"/>
          <w:szCs w:val="24"/>
        </w:rPr>
        <w:t>Vic 0.13</w:t>
      </w:r>
    </w:p>
    <w:p w14:paraId="2CDBB3A5" w14:textId="44231B1B" w:rsidR="00863717" w:rsidRPr="00AB4666" w:rsidRDefault="00C1574A" w:rsidP="00863717">
      <w:pPr>
        <w:spacing w:after="120" w:line="276" w:lineRule="auto"/>
        <w:rPr>
          <w:rFonts w:ascii="Century Gothic" w:hAnsi="Century Gothic"/>
          <w:color w:val="F7683D"/>
          <w:u w:val="single"/>
        </w:rPr>
      </w:pPr>
      <w:r>
        <w:rPr>
          <w:rFonts w:ascii="Century Gothic" w:hAnsi="Century Gothic"/>
          <w:noProof/>
          <w:color w:val="F7683D"/>
          <w:u w:val="single"/>
        </w:rPr>
        <w:lastRenderedPageBreak/>
        <w:drawing>
          <wp:anchor distT="0" distB="0" distL="114300" distR="114300" simplePos="0" relativeHeight="251681792" behindDoc="0" locked="0" layoutInCell="1" allowOverlap="1" wp14:anchorId="46000BE9" wp14:editId="6EA5EC8D">
            <wp:simplePos x="0" y="0"/>
            <wp:positionH relativeFrom="column">
              <wp:posOffset>5114925</wp:posOffset>
            </wp:positionH>
            <wp:positionV relativeFrom="paragraph">
              <wp:posOffset>0</wp:posOffset>
            </wp:positionV>
            <wp:extent cx="540000" cy="540000"/>
            <wp:effectExtent l="0" t="0" r="0" b="0"/>
            <wp:wrapThrough wrapText="bothSides">
              <wp:wrapPolygon edited="0">
                <wp:start x="2287" y="0"/>
                <wp:lineTo x="1525" y="3049"/>
                <wp:lineTo x="2287" y="20584"/>
                <wp:lineTo x="14485" y="20584"/>
                <wp:lineTo x="15247" y="13722"/>
                <wp:lineTo x="18296" y="9148"/>
                <wp:lineTo x="19821" y="3812"/>
                <wp:lineTo x="18296" y="0"/>
                <wp:lineTo x="2287" y="0"/>
              </wp:wrapPolygon>
            </wp:wrapThrough>
            <wp:docPr id="22" name="Graphic 22" descr="Dental Care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Graphic 22" descr="Dental Care with solid fill"/>
                    <pic:cNvPicPr/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3717" w:rsidRPr="00AB4666">
        <w:rPr>
          <w:rFonts w:ascii="Century Gothic" w:hAnsi="Century Gothic"/>
          <w:color w:val="F7683D"/>
          <w:u w:val="single"/>
        </w:rPr>
        <w:t>Dental services</w:t>
      </w:r>
    </w:p>
    <w:p w14:paraId="0387861B" w14:textId="67D309A0" w:rsidR="00863717" w:rsidRPr="00D56D74" w:rsidRDefault="00863717" w:rsidP="004F173A">
      <w:pPr>
        <w:spacing w:after="120" w:line="276" w:lineRule="auto"/>
        <w:rPr>
          <w:rFonts w:ascii="Century Gothic" w:hAnsi="Century Gothic"/>
          <w:color w:val="7F7F7F" w:themeColor="text1" w:themeTint="80"/>
        </w:rPr>
      </w:pPr>
      <w:r w:rsidRPr="00D56D74">
        <w:rPr>
          <w:rFonts w:ascii="Century Gothic" w:hAnsi="Century Gothic"/>
        </w:rPr>
        <w:t xml:space="preserve">In 2016, that rate of Dental Practitioners in </w:t>
      </w:r>
      <w:r w:rsidR="003811B4">
        <w:rPr>
          <w:rFonts w:ascii="Century Gothic" w:hAnsi="Century Gothic"/>
        </w:rPr>
        <w:t>Yarriambiack Shire</w:t>
      </w:r>
      <w:r w:rsidRPr="00D56D74">
        <w:rPr>
          <w:rFonts w:ascii="Century Gothic" w:hAnsi="Century Gothic"/>
        </w:rPr>
        <w:t xml:space="preserve"> was 0.</w:t>
      </w:r>
      <w:r w:rsidR="00D221F9">
        <w:rPr>
          <w:rFonts w:ascii="Century Gothic" w:hAnsi="Century Gothic"/>
        </w:rPr>
        <w:t>0</w:t>
      </w:r>
      <w:r w:rsidRPr="00D56D74">
        <w:rPr>
          <w:rFonts w:ascii="Century Gothic" w:hAnsi="Century Gothic"/>
        </w:rPr>
        <w:t xml:space="preserve"> (per 1,000) - </w:t>
      </w:r>
      <w:r w:rsidRPr="00AB4666">
        <w:rPr>
          <w:rFonts w:ascii="Century Gothic" w:hAnsi="Century Gothic"/>
          <w:color w:val="F99F2B"/>
        </w:rPr>
        <w:t xml:space="preserve">Regional Vic </w:t>
      </w:r>
      <w:r w:rsidRPr="00D221F9">
        <w:rPr>
          <w:rFonts w:ascii="Century Gothic" w:hAnsi="Century Gothic"/>
          <w:color w:val="F99F2B"/>
        </w:rPr>
        <w:t xml:space="preserve">0.4 </w:t>
      </w:r>
      <w:r w:rsidRPr="00AB4666">
        <w:rPr>
          <w:rFonts w:ascii="Century Gothic" w:hAnsi="Century Gothic"/>
          <w:color w:val="00B6EF"/>
        </w:rPr>
        <w:t>Vic 0.5</w:t>
      </w:r>
    </w:p>
    <w:p w14:paraId="37E09215" w14:textId="7563BBA2" w:rsidR="00863717" w:rsidRPr="00AB4666" w:rsidRDefault="00863717" w:rsidP="00863717">
      <w:pPr>
        <w:spacing w:after="120" w:line="276" w:lineRule="auto"/>
        <w:rPr>
          <w:rFonts w:ascii="Century Gothic" w:hAnsi="Century Gothic"/>
          <w:color w:val="7F7F7F" w:themeColor="text1" w:themeTint="80"/>
        </w:rPr>
      </w:pPr>
      <w:r w:rsidRPr="00AB4666">
        <w:rPr>
          <w:rFonts w:ascii="Century Gothic" w:hAnsi="Century Gothic"/>
        </w:rPr>
        <w:t>In 2017, 2</w:t>
      </w:r>
      <w:r w:rsidR="003C7EB5">
        <w:rPr>
          <w:rFonts w:ascii="Century Gothic" w:hAnsi="Century Gothic"/>
        </w:rPr>
        <w:t>8</w:t>
      </w:r>
      <w:r w:rsidRPr="00AB4666">
        <w:rPr>
          <w:rFonts w:ascii="Century Gothic" w:hAnsi="Century Gothic"/>
        </w:rPr>
        <w:t xml:space="preserve">% of residents from </w:t>
      </w:r>
      <w:r w:rsidR="003811B4">
        <w:rPr>
          <w:rFonts w:ascii="Century Gothic" w:hAnsi="Century Gothic"/>
        </w:rPr>
        <w:t>Yarriambiack Shire</w:t>
      </w:r>
      <w:r w:rsidRPr="00AB4666">
        <w:rPr>
          <w:rFonts w:ascii="Century Gothic" w:hAnsi="Century Gothic"/>
        </w:rPr>
        <w:t xml:space="preserve"> delayed or avoided visiting a dentist due to cost - </w:t>
      </w:r>
      <w:r w:rsidRPr="00AB4666">
        <w:rPr>
          <w:rFonts w:ascii="Century Gothic" w:hAnsi="Century Gothic"/>
          <w:color w:val="00B6EF"/>
        </w:rPr>
        <w:t xml:space="preserve">Vic </w:t>
      </w:r>
      <w:r w:rsidR="00D05E3C">
        <w:rPr>
          <w:rFonts w:ascii="Century Gothic" w:hAnsi="Century Gothic"/>
          <w:color w:val="00B6EF"/>
        </w:rPr>
        <w:t>34</w:t>
      </w:r>
      <w:r w:rsidRPr="00AB4666">
        <w:rPr>
          <w:rFonts w:ascii="Century Gothic" w:hAnsi="Century Gothic"/>
          <w:color w:val="00B6EF"/>
        </w:rPr>
        <w:t>%</w:t>
      </w:r>
    </w:p>
    <w:p w14:paraId="3D51098B" w14:textId="740A781E" w:rsidR="00863717" w:rsidRPr="00AB4666" w:rsidRDefault="00863717" w:rsidP="00863717">
      <w:pPr>
        <w:spacing w:line="276" w:lineRule="auto"/>
        <w:rPr>
          <w:rFonts w:ascii="Century Gothic" w:hAnsi="Century Gothic"/>
          <w:color w:val="7F7F7F" w:themeColor="text1" w:themeTint="80"/>
        </w:rPr>
      </w:pPr>
      <w:r w:rsidRPr="00AB4666">
        <w:rPr>
          <w:rFonts w:ascii="Century Gothic" w:hAnsi="Century Gothic"/>
        </w:rPr>
        <w:t xml:space="preserve">In 2020, the waiting time for general dental care at Wimmera Health Care Group – </w:t>
      </w:r>
      <w:r w:rsidR="003C7EB5">
        <w:rPr>
          <w:rFonts w:ascii="Century Gothic" w:hAnsi="Century Gothic"/>
        </w:rPr>
        <w:t>Dimboola</w:t>
      </w:r>
      <w:r w:rsidRPr="00AB4666">
        <w:rPr>
          <w:rFonts w:ascii="Century Gothic" w:hAnsi="Century Gothic"/>
        </w:rPr>
        <w:t xml:space="preserve"> was 17.6 months - </w:t>
      </w:r>
      <w:r w:rsidRPr="00AB4666">
        <w:rPr>
          <w:rFonts w:ascii="Century Gothic" w:hAnsi="Century Gothic"/>
          <w:color w:val="00B6EF"/>
        </w:rPr>
        <w:t>Vic average 13.5</w:t>
      </w:r>
    </w:p>
    <w:p w14:paraId="68E7FD99" w14:textId="7DADC9B2" w:rsidR="00863717" w:rsidRPr="00AB4666" w:rsidRDefault="00863717" w:rsidP="00863717">
      <w:pPr>
        <w:pStyle w:val="ListParagraph"/>
        <w:numPr>
          <w:ilvl w:val="0"/>
          <w:numId w:val="7"/>
        </w:numPr>
        <w:spacing w:after="120" w:line="276" w:lineRule="auto"/>
        <w:rPr>
          <w:rFonts w:ascii="Century Gothic" w:hAnsi="Century Gothic"/>
          <w:sz w:val="24"/>
          <w:szCs w:val="24"/>
        </w:rPr>
      </w:pPr>
      <w:r w:rsidRPr="00AB4666">
        <w:rPr>
          <w:rFonts w:ascii="Century Gothic" w:hAnsi="Century Gothic"/>
          <w:sz w:val="24"/>
          <w:szCs w:val="24"/>
        </w:rPr>
        <w:t xml:space="preserve">The waiting time for general denture care as 9.6 months - </w:t>
      </w:r>
      <w:r w:rsidRPr="00AB4666">
        <w:rPr>
          <w:rFonts w:ascii="Century Gothic" w:hAnsi="Century Gothic"/>
          <w:color w:val="00B6EF"/>
          <w:sz w:val="24"/>
          <w:szCs w:val="24"/>
        </w:rPr>
        <w:t>Vic average 18.2</w:t>
      </w:r>
    </w:p>
    <w:p w14:paraId="26F8CA33" w14:textId="13D379CE" w:rsidR="00863717" w:rsidRPr="00AB4666" w:rsidRDefault="00C1574A" w:rsidP="00863717">
      <w:pPr>
        <w:spacing w:after="120" w:line="276" w:lineRule="auto"/>
        <w:rPr>
          <w:rFonts w:ascii="Century Gothic" w:hAnsi="Century Gothic"/>
          <w:color w:val="F7683D"/>
        </w:rPr>
      </w:pPr>
      <w:r>
        <w:rPr>
          <w:rFonts w:ascii="Century Gothic" w:hAnsi="Century Gothic"/>
          <w:noProof/>
          <w:color w:val="F7683D"/>
        </w:rPr>
        <w:drawing>
          <wp:anchor distT="0" distB="0" distL="114300" distR="114300" simplePos="0" relativeHeight="251682816" behindDoc="0" locked="0" layoutInCell="1" allowOverlap="1" wp14:anchorId="19D697A9" wp14:editId="63567386">
            <wp:simplePos x="0" y="0"/>
            <wp:positionH relativeFrom="column">
              <wp:posOffset>5038725</wp:posOffset>
            </wp:positionH>
            <wp:positionV relativeFrom="paragraph">
              <wp:posOffset>3810</wp:posOffset>
            </wp:positionV>
            <wp:extent cx="540000" cy="540000"/>
            <wp:effectExtent l="0" t="0" r="0" b="0"/>
            <wp:wrapThrough wrapText="bothSides">
              <wp:wrapPolygon edited="0">
                <wp:start x="5336" y="0"/>
                <wp:lineTo x="2287" y="4574"/>
                <wp:lineTo x="2287" y="9911"/>
                <wp:lineTo x="3812" y="20584"/>
                <wp:lineTo x="13722" y="20584"/>
                <wp:lineTo x="19059" y="10673"/>
                <wp:lineTo x="16009" y="3812"/>
                <wp:lineTo x="12960" y="0"/>
                <wp:lineTo x="5336" y="0"/>
              </wp:wrapPolygon>
            </wp:wrapThrough>
            <wp:docPr id="23" name="Graphic 23" descr="Mental Health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Graphic 23" descr="Mental Health with solid fill"/>
                    <pic:cNvPicPr/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3717" w:rsidRPr="00AB4666">
        <w:rPr>
          <w:rFonts w:ascii="Century Gothic" w:hAnsi="Century Gothic"/>
          <w:color w:val="F7683D"/>
          <w:u w:val="single"/>
        </w:rPr>
        <w:t>Access to Health Services</w:t>
      </w:r>
    </w:p>
    <w:p w14:paraId="3171C46B" w14:textId="6635AA9C" w:rsidR="00863717" w:rsidRPr="00AB4666" w:rsidRDefault="00863717" w:rsidP="00863717">
      <w:pPr>
        <w:spacing w:line="276" w:lineRule="auto"/>
        <w:rPr>
          <w:rFonts w:ascii="Century Gothic" w:hAnsi="Century Gothic"/>
          <w:color w:val="7F7F7F" w:themeColor="text1" w:themeTint="80"/>
        </w:rPr>
      </w:pPr>
      <w:r w:rsidRPr="00AB4666">
        <w:rPr>
          <w:rFonts w:ascii="Century Gothic" w:hAnsi="Century Gothic"/>
        </w:rPr>
        <w:t xml:space="preserve">In 2020, </w:t>
      </w:r>
      <w:r w:rsidR="003502D5">
        <w:rPr>
          <w:rFonts w:ascii="Century Gothic" w:hAnsi="Century Gothic"/>
        </w:rPr>
        <w:t>33.3</w:t>
      </w:r>
      <w:r w:rsidRPr="00AB4666">
        <w:rPr>
          <w:rFonts w:ascii="Century Gothic" w:hAnsi="Century Gothic"/>
        </w:rPr>
        <w:t xml:space="preserve">% of residents of </w:t>
      </w:r>
      <w:r w:rsidR="003811B4">
        <w:rPr>
          <w:rFonts w:ascii="Century Gothic" w:hAnsi="Century Gothic"/>
        </w:rPr>
        <w:t>Yarriambiack Shire</w:t>
      </w:r>
      <w:r w:rsidRPr="00AB4666">
        <w:rPr>
          <w:rFonts w:ascii="Century Gothic" w:hAnsi="Century Gothic"/>
        </w:rPr>
        <w:t xml:space="preserve"> rated their ‘access to general Health services’ as poor - </w:t>
      </w:r>
      <w:r w:rsidR="00AB4666" w:rsidRPr="00AB4666">
        <w:rPr>
          <w:rFonts w:ascii="Century Gothic" w:hAnsi="Century Gothic"/>
          <w:color w:val="F99F2B"/>
        </w:rPr>
        <w:t>R</w:t>
      </w:r>
      <w:r w:rsidRPr="00AB4666">
        <w:rPr>
          <w:rFonts w:ascii="Century Gothic" w:hAnsi="Century Gothic"/>
          <w:color w:val="F99F2B"/>
        </w:rPr>
        <w:t xml:space="preserve">egional Vic 20.1% </w:t>
      </w:r>
      <w:r w:rsidRPr="00AB4666">
        <w:rPr>
          <w:rFonts w:ascii="Century Gothic" w:hAnsi="Century Gothic"/>
          <w:color w:val="00B6EF"/>
        </w:rPr>
        <w:t>Vic 10.5%</w:t>
      </w:r>
    </w:p>
    <w:p w14:paraId="7489180E" w14:textId="613F2CFF" w:rsidR="00863717" w:rsidRPr="00AB4666" w:rsidRDefault="003502D5" w:rsidP="00863717">
      <w:pPr>
        <w:pStyle w:val="ListParagraph"/>
        <w:numPr>
          <w:ilvl w:val="0"/>
          <w:numId w:val="7"/>
        </w:numPr>
        <w:spacing w:after="12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49.2</w:t>
      </w:r>
      <w:r w:rsidR="00863717" w:rsidRPr="00AB4666">
        <w:rPr>
          <w:rFonts w:ascii="Century Gothic" w:hAnsi="Century Gothic"/>
          <w:sz w:val="24"/>
          <w:szCs w:val="24"/>
        </w:rPr>
        <w:t xml:space="preserve">% rated their ‘access to mental health services’ as poor - </w:t>
      </w:r>
      <w:r w:rsidR="00863717" w:rsidRPr="00AB4666">
        <w:rPr>
          <w:rFonts w:ascii="Century Gothic" w:hAnsi="Century Gothic"/>
          <w:color w:val="F99F2B"/>
          <w:sz w:val="24"/>
          <w:szCs w:val="24"/>
        </w:rPr>
        <w:t xml:space="preserve">Regional Vic 34.2% </w:t>
      </w:r>
      <w:r w:rsidR="00863717" w:rsidRPr="00AB4666">
        <w:rPr>
          <w:rFonts w:ascii="Century Gothic" w:hAnsi="Century Gothic"/>
          <w:color w:val="00B6EF"/>
          <w:sz w:val="24"/>
          <w:szCs w:val="24"/>
        </w:rPr>
        <w:t xml:space="preserve">Vic 18.9% </w:t>
      </w:r>
    </w:p>
    <w:p w14:paraId="4A6CD376" w14:textId="199422A8" w:rsidR="00863717" w:rsidRPr="00AB4666" w:rsidRDefault="003502D5" w:rsidP="00863717">
      <w:pPr>
        <w:pStyle w:val="ListParagraph"/>
        <w:numPr>
          <w:ilvl w:val="0"/>
          <w:numId w:val="7"/>
        </w:numPr>
        <w:spacing w:after="12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54.8</w:t>
      </w:r>
      <w:r w:rsidR="00863717" w:rsidRPr="00AB4666">
        <w:rPr>
          <w:rFonts w:ascii="Century Gothic" w:hAnsi="Century Gothic"/>
          <w:sz w:val="24"/>
          <w:szCs w:val="24"/>
        </w:rPr>
        <w:t xml:space="preserve">% rated their ‘access to specialist health services’ as poor - </w:t>
      </w:r>
      <w:r w:rsidR="00863717" w:rsidRPr="00AB4666">
        <w:rPr>
          <w:rFonts w:ascii="Century Gothic" w:hAnsi="Century Gothic"/>
          <w:color w:val="F99F2B"/>
          <w:sz w:val="24"/>
          <w:szCs w:val="24"/>
        </w:rPr>
        <w:t xml:space="preserve">Regional Vic 35.9% </w:t>
      </w:r>
      <w:r w:rsidR="00863717" w:rsidRPr="00AB4666">
        <w:rPr>
          <w:rFonts w:ascii="Century Gothic" w:hAnsi="Century Gothic"/>
          <w:color w:val="00B6EF"/>
          <w:sz w:val="24"/>
          <w:szCs w:val="24"/>
        </w:rPr>
        <w:t>Vic 19.0%</w:t>
      </w:r>
    </w:p>
    <w:p w14:paraId="506EABDB" w14:textId="77777777" w:rsidR="00497A26" w:rsidRPr="00497A26" w:rsidRDefault="00497A26" w:rsidP="00497A26">
      <w:pPr>
        <w:rPr>
          <w:rFonts w:ascii="Century Gothic" w:hAnsi="Century Gothic" w:cs="Times New Roman (Body CS)"/>
          <w:color w:val="ED683D"/>
          <w:spacing w:val="60"/>
          <w:sz w:val="36"/>
          <w:szCs w:val="36"/>
          <w:lang w:val="en-AU"/>
        </w:rPr>
      </w:pPr>
    </w:p>
    <w:p w14:paraId="17656263" w14:textId="77777777" w:rsidR="001C765F" w:rsidRPr="001C765F" w:rsidRDefault="001C765F" w:rsidP="001C765F">
      <w:pPr>
        <w:rPr>
          <w:color w:val="1677FF"/>
          <w:sz w:val="21"/>
          <w:szCs w:val="21"/>
          <w:lang w:val="en-AU"/>
        </w:rPr>
      </w:pPr>
    </w:p>
    <w:sectPr w:rsidR="001C765F" w:rsidRPr="001C765F" w:rsidSect="001C765F">
      <w:pgSz w:w="11900" w:h="16820"/>
      <w:pgMar w:top="1418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4A3D5" w14:textId="77777777" w:rsidR="005104D3" w:rsidRDefault="005104D3" w:rsidP="0032724E">
      <w:r>
        <w:separator/>
      </w:r>
    </w:p>
  </w:endnote>
  <w:endnote w:type="continuationSeparator" w:id="0">
    <w:p w14:paraId="6CE9752B" w14:textId="77777777" w:rsidR="005104D3" w:rsidRDefault="005104D3" w:rsidP="00327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E15E1" w14:textId="77777777" w:rsidR="005104D3" w:rsidRDefault="005104D3" w:rsidP="0032724E">
      <w:r>
        <w:separator/>
      </w:r>
    </w:p>
  </w:footnote>
  <w:footnote w:type="continuationSeparator" w:id="0">
    <w:p w14:paraId="52910C69" w14:textId="77777777" w:rsidR="005104D3" w:rsidRDefault="005104D3" w:rsidP="0032724E">
      <w:r>
        <w:continuationSeparator/>
      </w:r>
    </w:p>
  </w:footnote>
  <w:footnote w:id="1">
    <w:p w14:paraId="763D153A" w14:textId="4D24AE6C" w:rsidR="00910394" w:rsidRPr="00910394" w:rsidRDefault="00910394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910394">
        <w:rPr>
          <w:rFonts w:ascii="Century Gothic" w:hAnsi="Century Gothic"/>
          <w:sz w:val="18"/>
          <w:szCs w:val="18"/>
          <w:lang w:val="en-US"/>
        </w:rPr>
        <w:t>Nd – no data available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A1A15"/>
    <w:multiLevelType w:val="hybridMultilevel"/>
    <w:tmpl w:val="813ECD84"/>
    <w:lvl w:ilvl="0" w:tplc="EAFC8D8E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9A758E5"/>
    <w:multiLevelType w:val="hybridMultilevel"/>
    <w:tmpl w:val="1E62F79E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DCD6C99"/>
    <w:multiLevelType w:val="hybridMultilevel"/>
    <w:tmpl w:val="832A75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4C321C"/>
    <w:multiLevelType w:val="hybridMultilevel"/>
    <w:tmpl w:val="29060F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BC46D6"/>
    <w:multiLevelType w:val="hybridMultilevel"/>
    <w:tmpl w:val="9E7A493C"/>
    <w:lvl w:ilvl="0" w:tplc="D00A90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7C26C3"/>
    <w:multiLevelType w:val="hybridMultilevel"/>
    <w:tmpl w:val="7A8CCF08"/>
    <w:lvl w:ilvl="0" w:tplc="EAFC8D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6940E9"/>
    <w:multiLevelType w:val="hybridMultilevel"/>
    <w:tmpl w:val="BE4A9B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5F2190"/>
    <w:multiLevelType w:val="hybridMultilevel"/>
    <w:tmpl w:val="8CF87C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EE7233"/>
    <w:multiLevelType w:val="hybridMultilevel"/>
    <w:tmpl w:val="A0AEAD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FF55F4"/>
    <w:multiLevelType w:val="hybridMultilevel"/>
    <w:tmpl w:val="1090B054"/>
    <w:lvl w:ilvl="0" w:tplc="27C03C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4"/>
  </w:num>
  <w:num w:numId="5">
    <w:abstractNumId w:val="2"/>
  </w:num>
  <w:num w:numId="6">
    <w:abstractNumId w:val="1"/>
  </w:num>
  <w:num w:numId="7">
    <w:abstractNumId w:val="7"/>
  </w:num>
  <w:num w:numId="8">
    <w:abstractNumId w:val="3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24E"/>
    <w:rsid w:val="00035B07"/>
    <w:rsid w:val="00044722"/>
    <w:rsid w:val="000A0955"/>
    <w:rsid w:val="000C1298"/>
    <w:rsid w:val="000E1F70"/>
    <w:rsid w:val="00101D43"/>
    <w:rsid w:val="001518A4"/>
    <w:rsid w:val="001747F8"/>
    <w:rsid w:val="001914E5"/>
    <w:rsid w:val="001B1710"/>
    <w:rsid w:val="001C765F"/>
    <w:rsid w:val="001D75AC"/>
    <w:rsid w:val="001F5BB8"/>
    <w:rsid w:val="00266AFE"/>
    <w:rsid w:val="002741BE"/>
    <w:rsid w:val="002F1A6F"/>
    <w:rsid w:val="0032724E"/>
    <w:rsid w:val="003304EA"/>
    <w:rsid w:val="003502D5"/>
    <w:rsid w:val="003811B4"/>
    <w:rsid w:val="003C5A9C"/>
    <w:rsid w:val="003C5CD2"/>
    <w:rsid w:val="003C7EB5"/>
    <w:rsid w:val="003D28FF"/>
    <w:rsid w:val="00443807"/>
    <w:rsid w:val="004765F1"/>
    <w:rsid w:val="00497A26"/>
    <w:rsid w:val="004B3CB7"/>
    <w:rsid w:val="004F173A"/>
    <w:rsid w:val="005104D3"/>
    <w:rsid w:val="00530E3D"/>
    <w:rsid w:val="00596A9D"/>
    <w:rsid w:val="0062263C"/>
    <w:rsid w:val="00626160"/>
    <w:rsid w:val="00673BC3"/>
    <w:rsid w:val="006813F8"/>
    <w:rsid w:val="006A3142"/>
    <w:rsid w:val="006B211D"/>
    <w:rsid w:val="007135B9"/>
    <w:rsid w:val="00716DBB"/>
    <w:rsid w:val="007438C5"/>
    <w:rsid w:val="00776562"/>
    <w:rsid w:val="0079624A"/>
    <w:rsid w:val="00797184"/>
    <w:rsid w:val="007B27EA"/>
    <w:rsid w:val="007E3A6F"/>
    <w:rsid w:val="008143A3"/>
    <w:rsid w:val="00815E01"/>
    <w:rsid w:val="0081705A"/>
    <w:rsid w:val="00822A13"/>
    <w:rsid w:val="008346AD"/>
    <w:rsid w:val="00863717"/>
    <w:rsid w:val="008C23CB"/>
    <w:rsid w:val="00910394"/>
    <w:rsid w:val="009141F7"/>
    <w:rsid w:val="009A1697"/>
    <w:rsid w:val="009B285A"/>
    <w:rsid w:val="009D0325"/>
    <w:rsid w:val="00A127CF"/>
    <w:rsid w:val="00A52C6D"/>
    <w:rsid w:val="00A66420"/>
    <w:rsid w:val="00AB4666"/>
    <w:rsid w:val="00AD21C5"/>
    <w:rsid w:val="00B755B4"/>
    <w:rsid w:val="00B83FA9"/>
    <w:rsid w:val="00B8685D"/>
    <w:rsid w:val="00BA16FA"/>
    <w:rsid w:val="00BA7485"/>
    <w:rsid w:val="00BD6520"/>
    <w:rsid w:val="00C1574A"/>
    <w:rsid w:val="00C26654"/>
    <w:rsid w:val="00C46333"/>
    <w:rsid w:val="00C96674"/>
    <w:rsid w:val="00CA276F"/>
    <w:rsid w:val="00D05E3C"/>
    <w:rsid w:val="00D221F9"/>
    <w:rsid w:val="00D56D74"/>
    <w:rsid w:val="00D648E1"/>
    <w:rsid w:val="00D8360D"/>
    <w:rsid w:val="00DF11D4"/>
    <w:rsid w:val="00E638E3"/>
    <w:rsid w:val="00E65261"/>
    <w:rsid w:val="00EA22E9"/>
    <w:rsid w:val="00EA4CA2"/>
    <w:rsid w:val="00EC00FE"/>
    <w:rsid w:val="00ED3855"/>
    <w:rsid w:val="00EE2D21"/>
    <w:rsid w:val="00F36FA2"/>
    <w:rsid w:val="00F733B4"/>
    <w:rsid w:val="00FC6675"/>
    <w:rsid w:val="00FE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4E248E"/>
  <w14:defaultImageDpi w14:val="32767"/>
  <w15:chartTrackingRefBased/>
  <w15:docId w15:val="{5159C668-952A-774D-B2FC-0C91157D7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72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724E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3272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724E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863717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n-AU"/>
    </w:rPr>
  </w:style>
  <w:style w:type="table" w:styleId="TableGrid">
    <w:name w:val="Table Grid"/>
    <w:basedOn w:val="TableNormal"/>
    <w:uiPriority w:val="39"/>
    <w:rsid w:val="00863717"/>
    <w:rPr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B83FA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91039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10394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103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svg"/><Relationship Id="rId26" Type="http://schemas.openxmlformats.org/officeDocument/2006/relationships/image" Target="media/image19.svg"/><Relationship Id="rId39" Type="http://schemas.openxmlformats.org/officeDocument/2006/relationships/image" Target="media/image32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image" Target="media/image27.svg"/><Relationship Id="rId42" Type="http://schemas.openxmlformats.org/officeDocument/2006/relationships/image" Target="media/image35.svg"/><Relationship Id="rId47" Type="http://schemas.openxmlformats.org/officeDocument/2006/relationships/image" Target="media/image40.png"/><Relationship Id="rId50" Type="http://schemas.openxmlformats.org/officeDocument/2006/relationships/image" Target="media/image43.svg"/><Relationship Id="rId7" Type="http://schemas.openxmlformats.org/officeDocument/2006/relationships/endnotes" Target="endnotes.xml"/><Relationship Id="rId12" Type="http://schemas.openxmlformats.org/officeDocument/2006/relationships/image" Target="media/image5.sv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svg"/><Relationship Id="rId46" Type="http://schemas.openxmlformats.org/officeDocument/2006/relationships/image" Target="media/image39.svg"/><Relationship Id="rId2" Type="http://schemas.openxmlformats.org/officeDocument/2006/relationships/numbering" Target="numbering.xml"/><Relationship Id="rId16" Type="http://schemas.openxmlformats.org/officeDocument/2006/relationships/image" Target="media/image9.svg"/><Relationship Id="rId20" Type="http://schemas.openxmlformats.org/officeDocument/2006/relationships/image" Target="media/image13.svg"/><Relationship Id="rId29" Type="http://schemas.openxmlformats.org/officeDocument/2006/relationships/image" Target="media/image22.png"/><Relationship Id="rId41" Type="http://schemas.openxmlformats.org/officeDocument/2006/relationships/image" Target="media/image3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svg"/><Relationship Id="rId32" Type="http://schemas.openxmlformats.org/officeDocument/2006/relationships/image" Target="media/image25.svg"/><Relationship Id="rId37" Type="http://schemas.openxmlformats.org/officeDocument/2006/relationships/image" Target="media/image30.png"/><Relationship Id="rId40" Type="http://schemas.openxmlformats.org/officeDocument/2006/relationships/image" Target="media/image33.svg"/><Relationship Id="rId45" Type="http://schemas.openxmlformats.org/officeDocument/2006/relationships/image" Target="media/image38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svg"/><Relationship Id="rId36" Type="http://schemas.openxmlformats.org/officeDocument/2006/relationships/image" Target="media/image29.svg"/><Relationship Id="rId49" Type="http://schemas.openxmlformats.org/officeDocument/2006/relationships/image" Target="media/image42.png"/><Relationship Id="rId10" Type="http://schemas.openxmlformats.org/officeDocument/2006/relationships/image" Target="media/image3.sv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image" Target="media/image37.svg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svg"/><Relationship Id="rId22" Type="http://schemas.openxmlformats.org/officeDocument/2006/relationships/image" Target="media/image15.svg"/><Relationship Id="rId27" Type="http://schemas.openxmlformats.org/officeDocument/2006/relationships/image" Target="media/image20.png"/><Relationship Id="rId30" Type="http://schemas.openxmlformats.org/officeDocument/2006/relationships/image" Target="media/image23.sv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image" Target="media/image41.svg"/><Relationship Id="rId8" Type="http://schemas.openxmlformats.org/officeDocument/2006/relationships/image" Target="media/image1.jpg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24D767F-7779-FB45-8EA1-DF21B2B7F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1238</TotalTime>
  <Pages>7</Pages>
  <Words>1249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Pietsch</dc:creator>
  <cp:keywords/>
  <dc:description/>
  <cp:lastModifiedBy>Jo Richie</cp:lastModifiedBy>
  <cp:revision>6</cp:revision>
  <dcterms:created xsi:type="dcterms:W3CDTF">2022-01-29T04:14:00Z</dcterms:created>
  <dcterms:modified xsi:type="dcterms:W3CDTF">2022-01-31T02:38:00Z</dcterms:modified>
</cp:coreProperties>
</file>